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9D" w:rsidRPr="008F7F9D" w:rsidRDefault="008F7F9D" w:rsidP="008F7F9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F7F9D">
        <w:rPr>
          <w:rFonts w:ascii="Times New Roman" w:hAnsi="Times New Roman" w:cs="Times New Roman"/>
          <w:sz w:val="28"/>
          <w:szCs w:val="24"/>
        </w:rPr>
        <w:t>СВОД</w:t>
      </w:r>
    </w:p>
    <w:p w:rsidR="008F7F9D" w:rsidRPr="008F7F9D" w:rsidRDefault="009C78D2" w:rsidP="008F7F9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F7F9D">
        <w:rPr>
          <w:rFonts w:ascii="Times New Roman" w:hAnsi="Times New Roman" w:cs="Times New Roman"/>
          <w:sz w:val="28"/>
          <w:szCs w:val="24"/>
        </w:rPr>
        <w:t>П</w:t>
      </w:r>
      <w:r w:rsidR="008F7F9D" w:rsidRPr="008F7F9D">
        <w:rPr>
          <w:rFonts w:ascii="Times New Roman" w:hAnsi="Times New Roman" w:cs="Times New Roman"/>
          <w:sz w:val="28"/>
          <w:szCs w:val="24"/>
        </w:rPr>
        <w:t>редложений</w:t>
      </w:r>
      <w:r>
        <w:rPr>
          <w:rFonts w:ascii="Times New Roman" w:hAnsi="Times New Roman" w:cs="Times New Roman"/>
          <w:sz w:val="28"/>
          <w:szCs w:val="24"/>
        </w:rPr>
        <w:t xml:space="preserve"> и замечаний</w:t>
      </w:r>
    </w:p>
    <w:p w:rsidR="008F7F9D" w:rsidRPr="008F7F9D" w:rsidRDefault="008F7F9D" w:rsidP="008F7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F9D" w:rsidRPr="009C78D2" w:rsidRDefault="008F7F9D" w:rsidP="008F7F9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C78D2">
        <w:rPr>
          <w:rFonts w:ascii="Times New Roman" w:hAnsi="Times New Roman" w:cs="Times New Roman"/>
          <w:sz w:val="28"/>
          <w:szCs w:val="24"/>
        </w:rPr>
        <w:t xml:space="preserve">Дата составления свода предложений: </w:t>
      </w:r>
      <w:r w:rsidR="00AC7EB2">
        <w:rPr>
          <w:rFonts w:ascii="Times New Roman" w:hAnsi="Times New Roman" w:cs="Times New Roman"/>
          <w:sz w:val="28"/>
          <w:szCs w:val="24"/>
        </w:rPr>
        <w:t>14</w:t>
      </w:r>
      <w:r w:rsidRPr="009C78D2">
        <w:rPr>
          <w:rFonts w:ascii="Times New Roman" w:hAnsi="Times New Roman" w:cs="Times New Roman"/>
          <w:sz w:val="28"/>
          <w:szCs w:val="24"/>
        </w:rPr>
        <w:t>.</w:t>
      </w:r>
      <w:r w:rsidR="00AC7EB2">
        <w:rPr>
          <w:rFonts w:ascii="Times New Roman" w:hAnsi="Times New Roman" w:cs="Times New Roman"/>
          <w:sz w:val="28"/>
          <w:szCs w:val="24"/>
        </w:rPr>
        <w:t>10</w:t>
      </w:r>
      <w:r w:rsidRPr="009C78D2">
        <w:rPr>
          <w:rFonts w:ascii="Times New Roman" w:hAnsi="Times New Roman" w:cs="Times New Roman"/>
          <w:sz w:val="28"/>
          <w:szCs w:val="24"/>
        </w:rPr>
        <w:t>.2019</w:t>
      </w:r>
    </w:p>
    <w:p w:rsidR="008F7F9D" w:rsidRPr="00E4602C" w:rsidRDefault="008F7F9D" w:rsidP="008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02C">
        <w:rPr>
          <w:rFonts w:ascii="Times New Roman" w:hAnsi="Times New Roman" w:cs="Times New Roman"/>
          <w:sz w:val="28"/>
          <w:szCs w:val="28"/>
        </w:rPr>
        <w:t>Наименование регулирующего органа: министерство топливно-энергетического комплекса и жилищно-коммунального хозяйства Краснодарского края</w:t>
      </w:r>
    </w:p>
    <w:p w:rsidR="008F7F9D" w:rsidRPr="00E4602C" w:rsidRDefault="008F7F9D" w:rsidP="008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02C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акта, ID проекта: «</w:t>
      </w:r>
      <w:r w:rsidRPr="00E4602C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главы администрации (губернатора) Краснодарского края от 10 декабря 2018 года № 810 «Об утверждении региональной программы «Газификация жилищно-коммунального хозяйства, промышленных и иных организаций Краснодарского края на 2019 – 2023 годы», ID проекта - 01/02/09-19/00014823</w:t>
      </w:r>
    </w:p>
    <w:p w:rsidR="008F7F9D" w:rsidRPr="00E4602C" w:rsidRDefault="008F7F9D" w:rsidP="008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02C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с 12.09.2019 по </w:t>
      </w:r>
      <w:r w:rsidR="00AC7EB2">
        <w:rPr>
          <w:rFonts w:ascii="Times New Roman" w:hAnsi="Times New Roman" w:cs="Times New Roman"/>
          <w:sz w:val="28"/>
          <w:szCs w:val="28"/>
        </w:rPr>
        <w:t>14</w:t>
      </w:r>
      <w:r w:rsidRPr="00E4602C">
        <w:rPr>
          <w:rFonts w:ascii="Times New Roman" w:hAnsi="Times New Roman" w:cs="Times New Roman"/>
          <w:sz w:val="28"/>
          <w:szCs w:val="28"/>
        </w:rPr>
        <w:t>.</w:t>
      </w:r>
      <w:r w:rsidR="00AC7EB2">
        <w:rPr>
          <w:rFonts w:ascii="Times New Roman" w:hAnsi="Times New Roman" w:cs="Times New Roman"/>
          <w:sz w:val="28"/>
          <w:szCs w:val="28"/>
        </w:rPr>
        <w:t>10</w:t>
      </w:r>
      <w:r w:rsidRPr="00E4602C">
        <w:rPr>
          <w:rFonts w:ascii="Times New Roman" w:hAnsi="Times New Roman" w:cs="Times New Roman"/>
          <w:sz w:val="28"/>
          <w:szCs w:val="28"/>
        </w:rPr>
        <w:t>.2019</w:t>
      </w:r>
    </w:p>
    <w:p w:rsidR="008F7F9D" w:rsidRPr="00E4602C" w:rsidRDefault="008F7F9D" w:rsidP="008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02C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 1</w:t>
      </w:r>
    </w:p>
    <w:p w:rsidR="008F7F9D" w:rsidRPr="00E4602C" w:rsidRDefault="008F7F9D" w:rsidP="008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2C">
        <w:rPr>
          <w:rFonts w:ascii="Times New Roman" w:hAnsi="Times New Roman" w:cs="Times New Roman"/>
          <w:sz w:val="28"/>
          <w:szCs w:val="28"/>
        </w:rPr>
        <w:t>Перечень  органов</w:t>
      </w:r>
      <w:proofErr w:type="gramEnd"/>
      <w:r w:rsidRPr="00E4602C">
        <w:rPr>
          <w:rFonts w:ascii="Times New Roman" w:hAnsi="Times New Roman" w:cs="Times New Roman"/>
          <w:sz w:val="28"/>
          <w:szCs w:val="28"/>
        </w:rPr>
        <w:t xml:space="preserve">  и  организаций,  которым  были  направлены уведомления о</w:t>
      </w:r>
      <w:r w:rsidR="00E4602C">
        <w:rPr>
          <w:rFonts w:ascii="Times New Roman" w:hAnsi="Times New Roman" w:cs="Times New Roman"/>
          <w:sz w:val="28"/>
          <w:szCs w:val="28"/>
        </w:rPr>
        <w:t xml:space="preserve"> </w:t>
      </w:r>
      <w:r w:rsidRPr="00E4602C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консультаций: </w:t>
      </w:r>
    </w:p>
    <w:p w:rsidR="008F7F9D" w:rsidRDefault="008F7F9D" w:rsidP="008F7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02C">
        <w:rPr>
          <w:rFonts w:ascii="Times New Roman" w:hAnsi="Times New Roman" w:cs="Times New Roman"/>
          <w:sz w:val="28"/>
          <w:szCs w:val="28"/>
        </w:rPr>
        <w:t>АО «Газпром газораспределение Краснодар», ООО «Газпром газомоторное топливо», АО «</w:t>
      </w:r>
      <w:proofErr w:type="spellStart"/>
      <w:r w:rsidRPr="00E4602C">
        <w:rPr>
          <w:rFonts w:ascii="Times New Roman" w:hAnsi="Times New Roman" w:cs="Times New Roman"/>
          <w:sz w:val="28"/>
          <w:szCs w:val="28"/>
        </w:rPr>
        <w:t>Краснодаргоргаз</w:t>
      </w:r>
      <w:proofErr w:type="spellEnd"/>
      <w:r w:rsidRPr="00E4602C">
        <w:rPr>
          <w:rFonts w:ascii="Times New Roman" w:hAnsi="Times New Roman" w:cs="Times New Roman"/>
          <w:sz w:val="28"/>
          <w:szCs w:val="28"/>
        </w:rPr>
        <w:t xml:space="preserve">», ОАО «Славянскгоргаз»,  </w:t>
      </w:r>
      <w:r w:rsidR="00E4602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4602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4602C">
        <w:rPr>
          <w:rFonts w:ascii="Times New Roman" w:hAnsi="Times New Roman" w:cs="Times New Roman"/>
          <w:sz w:val="28"/>
          <w:szCs w:val="28"/>
        </w:rPr>
        <w:t>Апшеронскрайгаз</w:t>
      </w:r>
      <w:proofErr w:type="spellEnd"/>
      <w:r w:rsidRPr="00E4602C">
        <w:rPr>
          <w:rFonts w:ascii="Times New Roman" w:hAnsi="Times New Roman" w:cs="Times New Roman"/>
          <w:sz w:val="28"/>
          <w:szCs w:val="28"/>
        </w:rPr>
        <w:t xml:space="preserve">», АО «Предприятие «Усть-Лабинскрайгаз», </w:t>
      </w:r>
      <w:r w:rsidR="00E460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4602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4602C">
        <w:rPr>
          <w:rFonts w:ascii="Times New Roman" w:hAnsi="Times New Roman" w:cs="Times New Roman"/>
          <w:sz w:val="28"/>
          <w:szCs w:val="28"/>
        </w:rPr>
        <w:t>Павловскаярайгаз</w:t>
      </w:r>
      <w:proofErr w:type="spellEnd"/>
      <w:r w:rsidRPr="00E4602C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E4602C">
        <w:rPr>
          <w:rFonts w:ascii="Times New Roman" w:hAnsi="Times New Roman" w:cs="Times New Roman"/>
          <w:sz w:val="28"/>
          <w:szCs w:val="28"/>
        </w:rPr>
        <w:t>Тихорецкгазсервис</w:t>
      </w:r>
      <w:proofErr w:type="spellEnd"/>
      <w:r w:rsidRPr="00E4602C">
        <w:rPr>
          <w:rFonts w:ascii="Times New Roman" w:hAnsi="Times New Roman" w:cs="Times New Roman"/>
          <w:sz w:val="28"/>
          <w:szCs w:val="28"/>
        </w:rPr>
        <w:t>», ОАО «Юггазсервис», департамент инвестиций и развития малого и среднего предпринимательства Краснодарского края, Прокуратура Краснодарского края, Уполномоченный по защите прав предпринимателей в Краснодарском крае, Региональная энергетическая комиссия - департамент цен и тарифов Краснодарского края, Региональное отделение Российского союза промышленников и предпринимателей Краснодарского края, Министерство сельского хозяйства и перерабатывающей промышленности Краснодарского края, Краснодарское краевое отделение общероссийской общественной организации «Опора России», Муниципальные образования Краснодарского края</w:t>
      </w:r>
      <w:r w:rsidR="00E4602C">
        <w:rPr>
          <w:rFonts w:ascii="Times New Roman" w:hAnsi="Times New Roman" w:cs="Times New Roman"/>
          <w:sz w:val="28"/>
          <w:szCs w:val="28"/>
        </w:rPr>
        <w:t>.</w:t>
      </w:r>
    </w:p>
    <w:p w:rsidR="00F61285" w:rsidRPr="008F7F9D" w:rsidRDefault="00F61285" w:rsidP="008F7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F9D" w:rsidRPr="008F7F9D" w:rsidRDefault="008F7F9D" w:rsidP="008F7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46"/>
        <w:gridCol w:w="2891"/>
        <w:gridCol w:w="3487"/>
      </w:tblGrid>
      <w:tr w:rsidR="008F7F9D" w:rsidRPr="008F7F9D" w:rsidTr="00E4602C">
        <w:trPr>
          <w:trHeight w:val="1322"/>
        </w:trPr>
        <w:tc>
          <w:tcPr>
            <w:tcW w:w="510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46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Позиция участника публичных консультаций</w:t>
            </w:r>
          </w:p>
        </w:tc>
        <w:tc>
          <w:tcPr>
            <w:tcW w:w="2891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(учтено, учтено частично, не учтено)</w:t>
            </w:r>
          </w:p>
        </w:tc>
        <w:tc>
          <w:tcPr>
            <w:tcW w:w="3487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Комментарии регулирующего органа (сведения об учете или причинах отклонения замечаний и предложений)</w:t>
            </w:r>
          </w:p>
        </w:tc>
      </w:tr>
      <w:tr w:rsidR="008F7F9D" w:rsidRPr="008F7F9D" w:rsidTr="00E4602C">
        <w:tc>
          <w:tcPr>
            <w:tcW w:w="510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F9D" w:rsidRPr="008F7F9D" w:rsidTr="00E4602C">
        <w:tc>
          <w:tcPr>
            <w:tcW w:w="9634" w:type="dxa"/>
            <w:gridSpan w:val="4"/>
          </w:tcPr>
          <w:p w:rsidR="008F7F9D" w:rsidRPr="008F7F9D" w:rsidRDefault="008F7F9D" w:rsidP="0058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публичных консультаций </w:t>
            </w:r>
            <w:r w:rsidR="00581B24">
              <w:rPr>
                <w:rFonts w:ascii="Times New Roman" w:hAnsi="Times New Roman" w:cs="Times New Roman"/>
                <w:sz w:val="24"/>
                <w:szCs w:val="24"/>
              </w:rPr>
              <w:t>- ОАО «Юггазсервис»</w:t>
            </w:r>
          </w:p>
        </w:tc>
      </w:tr>
      <w:tr w:rsidR="008F7F9D" w:rsidRPr="008F7F9D" w:rsidTr="00E4602C">
        <w:tc>
          <w:tcPr>
            <w:tcW w:w="510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8F7F9D" w:rsidRPr="008F7F9D" w:rsidRDefault="00581B24" w:rsidP="006C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6C7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периоды реализации мероприятий и объемы финансирования, указанных в Приложении № 10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Региональной программе (письмо от 25.09.2019 № 4955) </w:t>
            </w:r>
          </w:p>
        </w:tc>
        <w:tc>
          <w:tcPr>
            <w:tcW w:w="2891" w:type="dxa"/>
          </w:tcPr>
          <w:p w:rsidR="008F7F9D" w:rsidRPr="008F7F9D" w:rsidRDefault="00581B24" w:rsidP="0058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</w:t>
            </w:r>
          </w:p>
        </w:tc>
        <w:tc>
          <w:tcPr>
            <w:tcW w:w="3487" w:type="dxa"/>
          </w:tcPr>
          <w:p w:rsidR="008F7F9D" w:rsidRPr="008F7F9D" w:rsidRDefault="00581B24" w:rsidP="0058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планируемые к утверждению сроки нормативного-правового акта и в целях реализации запланированных ОАО «Юггазсервис» мероприятий в текущем финансовом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сроков реализации и объёмов финансирования является целесообразной</w:t>
            </w:r>
          </w:p>
        </w:tc>
      </w:tr>
      <w:tr w:rsidR="008F7F9D" w:rsidRPr="008F7F9D" w:rsidTr="00E4602C">
        <w:tc>
          <w:tcPr>
            <w:tcW w:w="9634" w:type="dxa"/>
            <w:gridSpan w:val="4"/>
          </w:tcPr>
          <w:p w:rsidR="008F7F9D" w:rsidRPr="008F7F9D" w:rsidRDefault="008F7F9D" w:rsidP="0058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81B24">
              <w:rPr>
                <w:rFonts w:ascii="Times New Roman" w:hAnsi="Times New Roman" w:cs="Times New Roman"/>
                <w:sz w:val="24"/>
                <w:szCs w:val="24"/>
              </w:rPr>
              <w:t>частник публичных консультаций – АО «Газпром газораспределение Краснодар»</w:t>
            </w:r>
          </w:p>
        </w:tc>
      </w:tr>
      <w:tr w:rsidR="008F7F9D" w:rsidRPr="008F7F9D" w:rsidTr="00E4602C">
        <w:tc>
          <w:tcPr>
            <w:tcW w:w="510" w:type="dxa"/>
          </w:tcPr>
          <w:p w:rsidR="008F7F9D" w:rsidRPr="008F7F9D" w:rsidRDefault="008F7F9D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8F7F9D" w:rsidRPr="008F7F9D" w:rsidRDefault="00581B24" w:rsidP="006C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6C7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мероприятия, реализуемы</w:t>
            </w:r>
            <w:r w:rsidR="006C7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10 к Региональной программе в части сроков реализации, без изменения объемов их финансирования </w:t>
            </w:r>
            <w:r w:rsidR="006C7ED6">
              <w:rPr>
                <w:rFonts w:ascii="Times New Roman" w:hAnsi="Times New Roman" w:cs="Times New Roman"/>
                <w:sz w:val="24"/>
                <w:szCs w:val="24"/>
              </w:rPr>
              <w:t>(письмо от 25.09.2019 № Ш06-20-30-2/4436)</w:t>
            </w:r>
          </w:p>
        </w:tc>
        <w:tc>
          <w:tcPr>
            <w:tcW w:w="2891" w:type="dxa"/>
          </w:tcPr>
          <w:p w:rsidR="008F7F9D" w:rsidRPr="008F7F9D" w:rsidRDefault="00581B24" w:rsidP="0058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3487" w:type="dxa"/>
          </w:tcPr>
          <w:p w:rsidR="008F7F9D" w:rsidRPr="008F7F9D" w:rsidRDefault="00581B24" w:rsidP="0058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планируемые к утверждению сроки нормативного-правового акта и в целях реализации запланированных АО «Газпром газораспределение Краснодар» мероприятий в текущем финансовом году корректировка сроков реализации является целесообразной</w:t>
            </w:r>
          </w:p>
        </w:tc>
      </w:tr>
      <w:tr w:rsidR="00581B24" w:rsidRPr="008F7F9D" w:rsidTr="00E4602C">
        <w:tc>
          <w:tcPr>
            <w:tcW w:w="9634" w:type="dxa"/>
            <w:gridSpan w:val="4"/>
          </w:tcPr>
          <w:p w:rsidR="00581B24" w:rsidRPr="008F7F9D" w:rsidRDefault="00581B24" w:rsidP="0058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 публичных консультаций –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Краснодаргогаз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1B24" w:rsidRPr="008F7F9D" w:rsidTr="00E4602C">
        <w:tc>
          <w:tcPr>
            <w:tcW w:w="510" w:type="dxa"/>
          </w:tcPr>
          <w:p w:rsidR="00581B24" w:rsidRPr="008F7F9D" w:rsidRDefault="006C7ED6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581B24" w:rsidRPr="008F7F9D" w:rsidRDefault="006C7ED6" w:rsidP="006C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 внесению изменений в мероприятие, реализуемые в соответствии с Приложением 10 к Региональной программе в части изменения наименования (письмо от 19.09.2019 № 03.8/5817)</w:t>
            </w:r>
          </w:p>
        </w:tc>
        <w:tc>
          <w:tcPr>
            <w:tcW w:w="2891" w:type="dxa"/>
          </w:tcPr>
          <w:p w:rsidR="00581B24" w:rsidRPr="008F7F9D" w:rsidRDefault="006C7ED6" w:rsidP="006C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3487" w:type="dxa"/>
          </w:tcPr>
          <w:p w:rsidR="00E4602C" w:rsidRDefault="006C7ED6" w:rsidP="00E4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то, что реализация указанного мероприятия находится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считаем целесообразным внесения предлагаемых  </w:t>
            </w:r>
          </w:p>
          <w:p w:rsidR="00581B24" w:rsidRPr="008F7F9D" w:rsidRDefault="006C7ED6" w:rsidP="00E4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Краснодаргогаз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изменений</w:t>
            </w:r>
          </w:p>
        </w:tc>
      </w:tr>
      <w:tr w:rsidR="00581B24" w:rsidRPr="008F7F9D" w:rsidTr="00E4602C">
        <w:tc>
          <w:tcPr>
            <w:tcW w:w="510" w:type="dxa"/>
          </w:tcPr>
          <w:p w:rsidR="00581B24" w:rsidRPr="008F7F9D" w:rsidRDefault="006C7ED6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46" w:type="dxa"/>
          </w:tcPr>
          <w:p w:rsidR="00581B24" w:rsidRPr="008F7F9D" w:rsidRDefault="006C7ED6" w:rsidP="006C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 внесению изменений в Приложение 11 в части касающейся схемы газоснабжения г. Краснодара (письмо от 23.09.2019 № 03.8/5865)</w:t>
            </w:r>
          </w:p>
        </w:tc>
        <w:tc>
          <w:tcPr>
            <w:tcW w:w="2891" w:type="dxa"/>
          </w:tcPr>
          <w:p w:rsidR="00581B24" w:rsidRPr="008F7F9D" w:rsidRDefault="006C7ED6" w:rsidP="006C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е учтено</w:t>
            </w:r>
          </w:p>
        </w:tc>
        <w:tc>
          <w:tcPr>
            <w:tcW w:w="3487" w:type="dxa"/>
          </w:tcPr>
          <w:p w:rsidR="00581B24" w:rsidRPr="008F7F9D" w:rsidRDefault="006C7ED6" w:rsidP="006C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25.09.2019 № 70.12-09-8267 министерство в адрес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Краснодаргогаз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направлена позиция о нецелесообразности внесения предлагаемых изменений</w:t>
            </w:r>
          </w:p>
        </w:tc>
      </w:tr>
      <w:tr w:rsidR="006C7ED6" w:rsidRPr="008F7F9D" w:rsidTr="00E4602C">
        <w:tc>
          <w:tcPr>
            <w:tcW w:w="9634" w:type="dxa"/>
            <w:gridSpan w:val="4"/>
          </w:tcPr>
          <w:p w:rsidR="006C7ED6" w:rsidRPr="008F7F9D" w:rsidRDefault="006C7ED6" w:rsidP="006C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 публичных консультаций – Министерство сельского хозяйства и перерабатывающей промышленности Краснодарского края</w:t>
            </w:r>
          </w:p>
        </w:tc>
      </w:tr>
      <w:tr w:rsidR="006C7ED6" w:rsidRPr="008F7F9D" w:rsidTr="00E4602C">
        <w:tc>
          <w:tcPr>
            <w:tcW w:w="510" w:type="dxa"/>
          </w:tcPr>
          <w:p w:rsidR="006C7ED6" w:rsidRPr="008F7F9D" w:rsidRDefault="00C563AB" w:rsidP="00FB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6C7ED6" w:rsidRPr="008F7F9D" w:rsidRDefault="006C7ED6" w:rsidP="00FB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внесению изменений в </w:t>
            </w:r>
            <w:r w:rsidR="00FC23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программы, реализующиеся в рамках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«Устойчивое развитие сельских территорий» в части и </w:t>
            </w:r>
            <w:r w:rsidR="00FC236D">
              <w:rPr>
                <w:rFonts w:ascii="Times New Roman" w:hAnsi="Times New Roman" w:cs="Times New Roman"/>
                <w:sz w:val="24"/>
                <w:szCs w:val="24"/>
              </w:rPr>
              <w:t>целевых показателей 2019 года (протяженность строящихся сетей), а также сроков реализации и объемов финансирования мероприятий на период 2020-2023 годов в виду новой подпрограммы «Комплексное развитие сельских территорий»</w:t>
            </w:r>
          </w:p>
        </w:tc>
        <w:tc>
          <w:tcPr>
            <w:tcW w:w="2891" w:type="dxa"/>
          </w:tcPr>
          <w:p w:rsidR="006C7ED6" w:rsidRPr="008F7F9D" w:rsidRDefault="00FD6BDD" w:rsidP="00FD6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</w:t>
            </w:r>
            <w:r w:rsidR="00FC236D" w:rsidRPr="00FC236D">
              <w:rPr>
                <w:rFonts w:ascii="Times New Roman" w:hAnsi="Times New Roman" w:cs="Times New Roman"/>
                <w:sz w:val="24"/>
                <w:szCs w:val="24"/>
              </w:rPr>
              <w:t xml:space="preserve"> учтено</w:t>
            </w:r>
          </w:p>
        </w:tc>
        <w:tc>
          <w:tcPr>
            <w:tcW w:w="3487" w:type="dxa"/>
          </w:tcPr>
          <w:p w:rsidR="006C7ED6" w:rsidRPr="008F7F9D" w:rsidRDefault="00FC236D" w:rsidP="00FC2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внимание, то что предлагаемый изменения будут учтены в новой подпрограмме «Комплексное развитие сельских территорий», которая в настоящее время не утверждена и проходит стадию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согласования, считаем целесообразным внести изменения в Региональную программу не ранее ее утверждения.</w:t>
            </w:r>
          </w:p>
        </w:tc>
      </w:tr>
    </w:tbl>
    <w:p w:rsidR="008F7F9D" w:rsidRPr="008F7F9D" w:rsidRDefault="008F7F9D" w:rsidP="008F7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531"/>
      </w:tblGrid>
      <w:tr w:rsidR="008F7F9D" w:rsidRPr="008F7F9D" w:rsidTr="00E4602C">
        <w:tc>
          <w:tcPr>
            <w:tcW w:w="8075" w:type="dxa"/>
          </w:tcPr>
          <w:p w:rsidR="008F7F9D" w:rsidRPr="008F7F9D" w:rsidRDefault="008F7F9D" w:rsidP="00FB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</w:tc>
        <w:tc>
          <w:tcPr>
            <w:tcW w:w="1531" w:type="dxa"/>
          </w:tcPr>
          <w:p w:rsidR="008F7F9D" w:rsidRPr="008F7F9D" w:rsidRDefault="00FD6BDD" w:rsidP="00FB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F9D" w:rsidRPr="008F7F9D" w:rsidTr="00E4602C">
        <w:tc>
          <w:tcPr>
            <w:tcW w:w="8075" w:type="dxa"/>
          </w:tcPr>
          <w:p w:rsidR="008F7F9D" w:rsidRPr="008F7F9D" w:rsidRDefault="008F7F9D" w:rsidP="00FB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замечаний и предложений</w:t>
            </w:r>
          </w:p>
        </w:tc>
        <w:tc>
          <w:tcPr>
            <w:tcW w:w="1531" w:type="dxa"/>
          </w:tcPr>
          <w:p w:rsidR="008F7F9D" w:rsidRPr="008F7F9D" w:rsidRDefault="00FD6BDD" w:rsidP="00FB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F9D" w:rsidRPr="008F7F9D" w:rsidTr="00E4602C">
        <w:tc>
          <w:tcPr>
            <w:tcW w:w="8075" w:type="dxa"/>
          </w:tcPr>
          <w:p w:rsidR="008F7F9D" w:rsidRPr="008F7F9D" w:rsidRDefault="008F7F9D" w:rsidP="00FB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замечаний и предложений</w:t>
            </w:r>
          </w:p>
        </w:tc>
        <w:tc>
          <w:tcPr>
            <w:tcW w:w="1531" w:type="dxa"/>
          </w:tcPr>
          <w:p w:rsidR="008F7F9D" w:rsidRPr="008F7F9D" w:rsidRDefault="00FD6BDD" w:rsidP="00FB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F9D" w:rsidRPr="008F7F9D" w:rsidTr="00E4602C">
        <w:tc>
          <w:tcPr>
            <w:tcW w:w="8075" w:type="dxa"/>
          </w:tcPr>
          <w:p w:rsidR="008F7F9D" w:rsidRPr="008F7F9D" w:rsidRDefault="008F7F9D" w:rsidP="00FB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замечаний и предложений</w:t>
            </w:r>
          </w:p>
        </w:tc>
        <w:tc>
          <w:tcPr>
            <w:tcW w:w="1531" w:type="dxa"/>
          </w:tcPr>
          <w:p w:rsidR="008F7F9D" w:rsidRPr="008F7F9D" w:rsidRDefault="00FD6BDD" w:rsidP="00FB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7F9D" w:rsidRDefault="008F7F9D" w:rsidP="008F7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81" w:rsidRPr="008F7F9D" w:rsidRDefault="00EB4281" w:rsidP="008F7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F9D" w:rsidRPr="000216E5" w:rsidRDefault="008F7F9D" w:rsidP="008F7F9D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 xml:space="preserve">Заместитель министра ТЭК и ЖКХ </w:t>
      </w:r>
    </w:p>
    <w:p w:rsidR="008F7F9D" w:rsidRPr="000216E5" w:rsidRDefault="008F7F9D" w:rsidP="008F7F9D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>Краснодарского края</w:t>
      </w:r>
      <w:r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ab/>
        <w:t xml:space="preserve">                 </w:t>
      </w:r>
      <w:r w:rsidR="00E4602C"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 xml:space="preserve"> </w:t>
      </w:r>
      <w:r w:rsidRPr="000216E5">
        <w:rPr>
          <w:rFonts w:ascii="Times New Roman" w:hAnsi="Times New Roman" w:cs="Times New Roman"/>
          <w:color w:val="FFFFFF" w:themeColor="background1"/>
          <w:sz w:val="28"/>
          <w:szCs w:val="24"/>
        </w:rPr>
        <w:t xml:space="preserve">  А.В. Ляшко</w:t>
      </w:r>
    </w:p>
    <w:p w:rsidR="00FD6BDD" w:rsidRPr="000216E5" w:rsidRDefault="00FD6BDD" w:rsidP="00FD6BDD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62A70" w:rsidRPr="000216E5" w:rsidRDefault="00915CEB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</w:p>
    <w:sectPr w:rsidR="00F62A70" w:rsidRPr="000216E5" w:rsidSect="009C78D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EB" w:rsidRDefault="00915CEB" w:rsidP="009C78D2">
      <w:pPr>
        <w:spacing w:after="0" w:line="240" w:lineRule="auto"/>
      </w:pPr>
      <w:r>
        <w:separator/>
      </w:r>
    </w:p>
  </w:endnote>
  <w:endnote w:type="continuationSeparator" w:id="0">
    <w:p w:rsidR="00915CEB" w:rsidRDefault="00915CEB" w:rsidP="009C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EB" w:rsidRDefault="00915CEB" w:rsidP="009C78D2">
      <w:pPr>
        <w:spacing w:after="0" w:line="240" w:lineRule="auto"/>
      </w:pPr>
      <w:r>
        <w:separator/>
      </w:r>
    </w:p>
  </w:footnote>
  <w:footnote w:type="continuationSeparator" w:id="0">
    <w:p w:rsidR="00915CEB" w:rsidRDefault="00915CEB" w:rsidP="009C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824074"/>
      <w:docPartObj>
        <w:docPartGallery w:val="Page Numbers (Top of Page)"/>
        <w:docPartUnique/>
      </w:docPartObj>
    </w:sdtPr>
    <w:sdtEndPr/>
    <w:sdtContent>
      <w:p w:rsidR="009C78D2" w:rsidRDefault="009C78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E5">
          <w:rPr>
            <w:noProof/>
          </w:rPr>
          <w:t>2</w:t>
        </w:r>
        <w:r>
          <w:fldChar w:fldCharType="end"/>
        </w:r>
      </w:p>
    </w:sdtContent>
  </w:sdt>
  <w:p w:rsidR="009C78D2" w:rsidRDefault="009C78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9D"/>
    <w:rsid w:val="000216E5"/>
    <w:rsid w:val="00150F9A"/>
    <w:rsid w:val="00581B24"/>
    <w:rsid w:val="006C7ED6"/>
    <w:rsid w:val="008F7F9D"/>
    <w:rsid w:val="00915CEB"/>
    <w:rsid w:val="009C78D2"/>
    <w:rsid w:val="00AC7EB2"/>
    <w:rsid w:val="00B40AE5"/>
    <w:rsid w:val="00C563AB"/>
    <w:rsid w:val="00CB1B97"/>
    <w:rsid w:val="00E4602C"/>
    <w:rsid w:val="00EB4281"/>
    <w:rsid w:val="00EF0E5A"/>
    <w:rsid w:val="00F61285"/>
    <w:rsid w:val="00FC236D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105D-3BF2-4A91-92EB-9E46F7D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8D2"/>
  </w:style>
  <w:style w:type="paragraph" w:styleId="a5">
    <w:name w:val="footer"/>
    <w:basedOn w:val="a"/>
    <w:link w:val="a6"/>
    <w:uiPriority w:val="99"/>
    <w:unhideWhenUsed/>
    <w:rsid w:val="009C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Алексей Владимирович</dc:creator>
  <cp:keywords/>
  <dc:description/>
  <cp:lastModifiedBy>Любченко Алексей Владимирович</cp:lastModifiedBy>
  <cp:revision>3</cp:revision>
  <dcterms:created xsi:type="dcterms:W3CDTF">2019-10-31T12:23:00Z</dcterms:created>
  <dcterms:modified xsi:type="dcterms:W3CDTF">2019-10-31T12:23:00Z</dcterms:modified>
</cp:coreProperties>
</file>