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0D1" w:rsidRPr="00F2284A" w:rsidRDefault="009240D1" w:rsidP="009240D1">
      <w:pPr>
        <w:pStyle w:val="Style3"/>
        <w:widowControl/>
        <w:ind w:firstLine="720"/>
        <w:jc w:val="both"/>
        <w:rPr>
          <w:sz w:val="28"/>
          <w:szCs w:val="20"/>
        </w:rPr>
      </w:pPr>
      <w:r w:rsidRPr="00176B1F">
        <w:rPr>
          <w:sz w:val="28"/>
          <w:szCs w:val="20"/>
        </w:rPr>
        <w:t>С целью улучшения инвестиционного климата</w:t>
      </w:r>
      <w:r>
        <w:rPr>
          <w:sz w:val="28"/>
          <w:szCs w:val="20"/>
        </w:rPr>
        <w:t xml:space="preserve"> в Краснодарском крае</w:t>
      </w:r>
      <w:r w:rsidRPr="00176B1F">
        <w:rPr>
          <w:sz w:val="28"/>
          <w:szCs w:val="20"/>
        </w:rPr>
        <w:t xml:space="preserve"> </w:t>
      </w:r>
      <w:r>
        <w:rPr>
          <w:sz w:val="28"/>
          <w:szCs w:val="20"/>
        </w:rPr>
        <w:t>в</w:t>
      </w:r>
      <w:r w:rsidRPr="00F2284A">
        <w:rPr>
          <w:sz w:val="28"/>
          <w:szCs w:val="20"/>
        </w:rPr>
        <w:t xml:space="preserve"> рамках XIII Международного инвестиционного форума «Сочи-2014» департаментом ЖКХ края </w:t>
      </w:r>
      <w:proofErr w:type="gramStart"/>
      <w:r w:rsidRPr="00F2284A">
        <w:rPr>
          <w:sz w:val="28"/>
          <w:szCs w:val="20"/>
        </w:rPr>
        <w:t>инициированы и подписаны</w:t>
      </w:r>
      <w:proofErr w:type="gramEnd"/>
      <w:r w:rsidRPr="00F2284A">
        <w:rPr>
          <w:sz w:val="28"/>
          <w:szCs w:val="20"/>
        </w:rPr>
        <w:t xml:space="preserve"> на уровне администрации Краснодарского края соглашения о намерениях в сфере реализации инвестиционного проекта: </w:t>
      </w:r>
    </w:p>
    <w:p w:rsidR="009240D1" w:rsidRDefault="009240D1" w:rsidP="009240D1">
      <w:pPr>
        <w:pStyle w:val="Style3"/>
        <w:widowControl/>
        <w:ind w:firstLine="720"/>
        <w:jc w:val="both"/>
        <w:rPr>
          <w:sz w:val="28"/>
          <w:szCs w:val="20"/>
        </w:rPr>
      </w:pPr>
      <w:r w:rsidRPr="00F2284A">
        <w:rPr>
          <w:sz w:val="28"/>
          <w:szCs w:val="20"/>
        </w:rPr>
        <w:t>- «Реконструкция водохранилища «Церковная щель» на территории муниципального образования город-курорт Геленджик Краснодарского края</w:t>
      </w:r>
      <w:r w:rsidRPr="00F14C0A">
        <w:rPr>
          <w:sz w:val="28"/>
          <w:szCs w:val="20"/>
        </w:rPr>
        <w:t xml:space="preserve"> </w:t>
      </w:r>
      <w:r w:rsidRPr="00F2284A">
        <w:rPr>
          <w:sz w:val="28"/>
          <w:szCs w:val="20"/>
        </w:rPr>
        <w:t>на сумму 195 млн. рублей</w:t>
      </w:r>
      <w:r>
        <w:rPr>
          <w:sz w:val="28"/>
          <w:szCs w:val="20"/>
        </w:rPr>
        <w:t>,</w:t>
      </w:r>
      <w:r w:rsidRPr="00F2284A">
        <w:rPr>
          <w:sz w:val="28"/>
          <w:szCs w:val="20"/>
        </w:rPr>
        <w:t xml:space="preserve"> </w:t>
      </w:r>
      <w:r>
        <w:rPr>
          <w:sz w:val="28"/>
          <w:szCs w:val="20"/>
        </w:rPr>
        <w:t>и</w:t>
      </w:r>
      <w:r w:rsidRPr="00F2284A">
        <w:rPr>
          <w:sz w:val="28"/>
          <w:szCs w:val="20"/>
        </w:rPr>
        <w:t>нвестор ООО «</w:t>
      </w:r>
      <w:proofErr w:type="spellStart"/>
      <w:r w:rsidRPr="00F2284A">
        <w:rPr>
          <w:sz w:val="28"/>
          <w:szCs w:val="20"/>
        </w:rPr>
        <w:t>Спецмонтажтехнология</w:t>
      </w:r>
      <w:proofErr w:type="spellEnd"/>
      <w:r w:rsidRPr="00F2284A">
        <w:rPr>
          <w:sz w:val="28"/>
          <w:szCs w:val="20"/>
        </w:rPr>
        <w:t>»</w:t>
      </w:r>
      <w:r>
        <w:rPr>
          <w:sz w:val="28"/>
          <w:szCs w:val="20"/>
        </w:rPr>
        <w:t xml:space="preserve">. </w:t>
      </w:r>
    </w:p>
    <w:p w:rsidR="009240D1" w:rsidRPr="00F2284A" w:rsidRDefault="009240D1" w:rsidP="009240D1">
      <w:pPr>
        <w:pStyle w:val="Style3"/>
        <w:widowControl/>
        <w:ind w:firstLine="720"/>
        <w:jc w:val="both"/>
        <w:rPr>
          <w:sz w:val="28"/>
          <w:szCs w:val="20"/>
        </w:rPr>
      </w:pPr>
      <w:r>
        <w:rPr>
          <w:sz w:val="28"/>
          <w:szCs w:val="28"/>
        </w:rPr>
        <w:t>С</w:t>
      </w:r>
      <w:r w:rsidRPr="00B70B1E">
        <w:rPr>
          <w:sz w:val="28"/>
          <w:szCs w:val="28"/>
        </w:rPr>
        <w:t xml:space="preserve"> целью привлечения заемных сре</w:t>
      </w:r>
      <w:proofErr w:type="gramStart"/>
      <w:r w:rsidRPr="00B70B1E">
        <w:rPr>
          <w:sz w:val="28"/>
          <w:szCs w:val="28"/>
        </w:rPr>
        <w:t>дств</w:t>
      </w:r>
      <w:r>
        <w:rPr>
          <w:sz w:val="28"/>
          <w:szCs w:val="28"/>
        </w:rPr>
        <w:t xml:space="preserve"> дл</w:t>
      </w:r>
      <w:proofErr w:type="gramEnd"/>
      <w:r>
        <w:rPr>
          <w:sz w:val="28"/>
          <w:szCs w:val="28"/>
        </w:rPr>
        <w:t>я реализации проекта,</w:t>
      </w:r>
      <w:r w:rsidRPr="00B70B1E">
        <w:rPr>
          <w:sz w:val="28"/>
          <w:szCs w:val="28"/>
        </w:rPr>
        <w:t xml:space="preserve"> инвестором</w:t>
      </w:r>
      <w:r>
        <w:rPr>
          <w:sz w:val="28"/>
          <w:szCs w:val="28"/>
        </w:rPr>
        <w:t xml:space="preserve"> направлены запросы в кредитные организации,</w:t>
      </w:r>
      <w:r w:rsidRPr="00A44657">
        <w:rPr>
          <w:sz w:val="32"/>
          <w:szCs w:val="28"/>
        </w:rPr>
        <w:t xml:space="preserve"> </w:t>
      </w:r>
      <w:r w:rsidRPr="00A44657">
        <w:rPr>
          <w:sz w:val="28"/>
        </w:rPr>
        <w:t xml:space="preserve">проведены исследования инвестиционного проекта на предмет его соответствия действующим документам территориального планирования </w:t>
      </w:r>
      <w:r>
        <w:rPr>
          <w:sz w:val="28"/>
        </w:rPr>
        <w:t xml:space="preserve">- </w:t>
      </w:r>
      <w:r w:rsidRPr="004731B7">
        <w:rPr>
          <w:sz w:val="28"/>
        </w:rPr>
        <w:t>соответствует проекту генерального плана городского округа города-курорта Геленджика</w:t>
      </w:r>
      <w:r>
        <w:rPr>
          <w:sz w:val="28"/>
        </w:rPr>
        <w:t xml:space="preserve">, </w:t>
      </w:r>
      <w:r w:rsidRPr="00B70B1E">
        <w:rPr>
          <w:sz w:val="28"/>
          <w:szCs w:val="28"/>
        </w:rPr>
        <w:t>ведется работа по оформлению соответствующих прав на земельный участок и обеспечению подключения к инженерным сетям электроснабжения.</w:t>
      </w:r>
      <w:r>
        <w:rPr>
          <w:sz w:val="28"/>
          <w:szCs w:val="28"/>
        </w:rPr>
        <w:t xml:space="preserve"> Инвестором в ОАО «Кубаньэнерго» направлена заявка об обеспечении подключения МУП «ВКХ» к инженерным сетям электроснабжения</w:t>
      </w:r>
      <w:r w:rsidRPr="00F2284A">
        <w:rPr>
          <w:sz w:val="28"/>
          <w:szCs w:val="20"/>
        </w:rPr>
        <w:t>;</w:t>
      </w:r>
    </w:p>
    <w:p w:rsidR="009240D1" w:rsidRDefault="009240D1" w:rsidP="009240D1">
      <w:pPr>
        <w:pStyle w:val="Style3"/>
        <w:widowControl/>
        <w:ind w:firstLine="720"/>
        <w:jc w:val="both"/>
        <w:rPr>
          <w:sz w:val="28"/>
          <w:szCs w:val="20"/>
        </w:rPr>
      </w:pPr>
      <w:r w:rsidRPr="00F2284A">
        <w:rPr>
          <w:sz w:val="28"/>
          <w:szCs w:val="20"/>
        </w:rPr>
        <w:t xml:space="preserve">- «Реализации  </w:t>
      </w:r>
      <w:proofErr w:type="spellStart"/>
      <w:r w:rsidRPr="00F2284A">
        <w:rPr>
          <w:sz w:val="28"/>
          <w:szCs w:val="20"/>
        </w:rPr>
        <w:t>энергосервисного</w:t>
      </w:r>
      <w:proofErr w:type="spellEnd"/>
      <w:r w:rsidRPr="00F2284A">
        <w:rPr>
          <w:sz w:val="28"/>
          <w:szCs w:val="20"/>
        </w:rPr>
        <w:t xml:space="preserve"> контракта по энергосбережению» на территории муниципального образования город Новороссийск Краснодарского края</w:t>
      </w:r>
      <w:r w:rsidRPr="00F14C0A">
        <w:rPr>
          <w:sz w:val="28"/>
          <w:szCs w:val="20"/>
        </w:rPr>
        <w:t xml:space="preserve"> </w:t>
      </w:r>
      <w:r w:rsidRPr="00F2284A">
        <w:rPr>
          <w:sz w:val="28"/>
          <w:szCs w:val="20"/>
        </w:rPr>
        <w:t>на сумму 369,63 млн. рублей. Инвестор ООО «</w:t>
      </w:r>
      <w:proofErr w:type="spellStart"/>
      <w:r w:rsidRPr="00F2284A">
        <w:rPr>
          <w:sz w:val="28"/>
          <w:szCs w:val="20"/>
        </w:rPr>
        <w:t>Оптоган</w:t>
      </w:r>
      <w:proofErr w:type="spellEnd"/>
      <w:r w:rsidRPr="00F2284A">
        <w:rPr>
          <w:sz w:val="28"/>
          <w:szCs w:val="20"/>
        </w:rPr>
        <w:t>»</w:t>
      </w:r>
      <w:r>
        <w:rPr>
          <w:sz w:val="28"/>
          <w:szCs w:val="20"/>
        </w:rPr>
        <w:t>.</w:t>
      </w:r>
    </w:p>
    <w:p w:rsidR="009240D1" w:rsidRPr="00F2284A" w:rsidRDefault="009240D1" w:rsidP="009240D1">
      <w:pPr>
        <w:pStyle w:val="Style3"/>
        <w:widowControl/>
        <w:ind w:firstLine="720"/>
        <w:jc w:val="both"/>
        <w:rPr>
          <w:sz w:val="28"/>
          <w:szCs w:val="20"/>
        </w:rPr>
      </w:pPr>
      <w:r>
        <w:rPr>
          <w:sz w:val="28"/>
        </w:rPr>
        <w:t>Муниципальным казенным учреждением «УЖКХ города» Новороссийска готовится</w:t>
      </w:r>
      <w:r w:rsidRPr="006C4E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пакет конкурсной документации с целью заключения муниципального </w:t>
      </w:r>
      <w:proofErr w:type="spellStart"/>
      <w:r>
        <w:rPr>
          <w:sz w:val="28"/>
          <w:szCs w:val="28"/>
        </w:rPr>
        <w:t>энергосервисного</w:t>
      </w:r>
      <w:proofErr w:type="spellEnd"/>
      <w:r>
        <w:rPr>
          <w:sz w:val="28"/>
          <w:szCs w:val="28"/>
        </w:rPr>
        <w:t xml:space="preserve"> контракта по размещению объекта по установке энергосберегающих светильников наружного освещения на значимых улицах города; с инвестором ведутся переговоры по требованиям к экономическому расчету для его согласования. </w:t>
      </w:r>
    </w:p>
    <w:p w:rsidR="009240D1" w:rsidRDefault="009240D1" w:rsidP="009240D1">
      <w:pPr>
        <w:pStyle w:val="Style2"/>
        <w:widowControl/>
        <w:spacing w:line="240" w:lineRule="auto"/>
        <w:ind w:firstLine="686"/>
        <w:rPr>
          <w:sz w:val="28"/>
          <w:szCs w:val="20"/>
        </w:rPr>
      </w:pPr>
      <w:r w:rsidRPr="00F2284A">
        <w:rPr>
          <w:sz w:val="28"/>
          <w:szCs w:val="20"/>
        </w:rPr>
        <w:t xml:space="preserve">Департаментом </w:t>
      </w:r>
      <w:proofErr w:type="gramStart"/>
      <w:r w:rsidRPr="00F2284A">
        <w:rPr>
          <w:sz w:val="28"/>
          <w:szCs w:val="20"/>
        </w:rPr>
        <w:t>инициированы и подписаны</w:t>
      </w:r>
      <w:proofErr w:type="gramEnd"/>
      <w:r w:rsidRPr="00F2284A">
        <w:rPr>
          <w:sz w:val="28"/>
          <w:szCs w:val="20"/>
        </w:rPr>
        <w:t xml:space="preserve"> соглашения с муниципальными образованиями город Армавир, город-курорт Геленджик, город Новороссийск, Туапсинский район  «Оборудование и эксплуатация парковок (парковочных мест), расположенных на автомобильных дорогах общего пользования местного значения муниципальных образований Краснодарского края</w:t>
      </w:r>
      <w:r w:rsidRPr="00F14C0A">
        <w:rPr>
          <w:sz w:val="28"/>
          <w:szCs w:val="20"/>
        </w:rPr>
        <w:t xml:space="preserve"> </w:t>
      </w:r>
      <w:r w:rsidRPr="00F2284A">
        <w:rPr>
          <w:sz w:val="28"/>
          <w:szCs w:val="20"/>
        </w:rPr>
        <w:t>на общую сумму</w:t>
      </w:r>
      <w:r>
        <w:rPr>
          <w:sz w:val="28"/>
          <w:szCs w:val="20"/>
        </w:rPr>
        <w:t xml:space="preserve"> </w:t>
      </w:r>
      <w:r w:rsidRPr="00F2284A">
        <w:rPr>
          <w:sz w:val="28"/>
          <w:szCs w:val="20"/>
        </w:rPr>
        <w:t xml:space="preserve">264,10 млн. рублей. Инвестор </w:t>
      </w:r>
      <w:r>
        <w:rPr>
          <w:sz w:val="28"/>
          <w:szCs w:val="20"/>
        </w:rPr>
        <w:t xml:space="preserve">                 </w:t>
      </w:r>
      <w:r w:rsidRPr="00F2284A">
        <w:rPr>
          <w:sz w:val="28"/>
          <w:szCs w:val="20"/>
        </w:rPr>
        <w:t>ООО «</w:t>
      </w:r>
      <w:proofErr w:type="gramStart"/>
      <w:r w:rsidRPr="00F2284A">
        <w:rPr>
          <w:sz w:val="28"/>
          <w:szCs w:val="20"/>
        </w:rPr>
        <w:t>ЛАНИТ-Юг</w:t>
      </w:r>
      <w:proofErr w:type="gramEnd"/>
      <w:r w:rsidRPr="00F2284A">
        <w:rPr>
          <w:sz w:val="28"/>
          <w:szCs w:val="20"/>
        </w:rPr>
        <w:t>»</w:t>
      </w:r>
      <w:r>
        <w:rPr>
          <w:sz w:val="28"/>
          <w:szCs w:val="20"/>
        </w:rPr>
        <w:t>.</w:t>
      </w:r>
    </w:p>
    <w:p w:rsidR="009240D1" w:rsidRPr="00724E73" w:rsidRDefault="009240D1" w:rsidP="009240D1">
      <w:pPr>
        <w:ind w:firstLine="709"/>
        <w:jc w:val="both"/>
        <w:rPr>
          <w:sz w:val="28"/>
          <w:szCs w:val="28"/>
        </w:rPr>
      </w:pPr>
      <w:r w:rsidRPr="00724E73">
        <w:rPr>
          <w:sz w:val="28"/>
          <w:szCs w:val="28"/>
        </w:rPr>
        <w:t xml:space="preserve">- Новороссийск. </w:t>
      </w:r>
    </w:p>
    <w:p w:rsidR="009240D1" w:rsidRDefault="009240D1" w:rsidP="009240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Подготовлен пакет документов согласно предложений </w:t>
      </w:r>
      <w:r w:rsidRPr="00FD4DD1">
        <w:rPr>
          <w:sz w:val="28"/>
          <w:szCs w:val="28"/>
        </w:rPr>
        <w:t>ООО «</w:t>
      </w:r>
      <w:proofErr w:type="gramStart"/>
      <w:r w:rsidRPr="00FD4DD1">
        <w:rPr>
          <w:sz w:val="28"/>
          <w:szCs w:val="28"/>
        </w:rPr>
        <w:t>ЛАНИТ-Юг</w:t>
      </w:r>
      <w:proofErr w:type="gramEnd"/>
      <w:r w:rsidRPr="00FD4DD1">
        <w:rPr>
          <w:sz w:val="28"/>
          <w:szCs w:val="28"/>
        </w:rPr>
        <w:t>»</w:t>
      </w:r>
      <w:r>
        <w:rPr>
          <w:sz w:val="28"/>
          <w:szCs w:val="28"/>
        </w:rPr>
        <w:t xml:space="preserve">. Муниципальное образование обозначило инвестору пилотные улицы для размещения парковок. Инвестор выдвинул инициативу на уровне ЗСК об условиях оплаты штрафов за несанкционированные стоянки, но получил отказ. </w:t>
      </w:r>
    </w:p>
    <w:p w:rsidR="009240D1" w:rsidRPr="00724E73" w:rsidRDefault="009240D1" w:rsidP="009240D1">
      <w:pPr>
        <w:tabs>
          <w:tab w:val="left" w:pos="2552"/>
        </w:tabs>
        <w:ind w:right="-82" w:firstLine="709"/>
        <w:jc w:val="both"/>
        <w:rPr>
          <w:sz w:val="28"/>
          <w:szCs w:val="28"/>
        </w:rPr>
      </w:pPr>
      <w:r w:rsidRPr="00724E73">
        <w:rPr>
          <w:sz w:val="28"/>
          <w:szCs w:val="28"/>
        </w:rPr>
        <w:t>- Армавир.</w:t>
      </w:r>
    </w:p>
    <w:p w:rsidR="009240D1" w:rsidRPr="00891E80" w:rsidRDefault="009240D1" w:rsidP="009240D1">
      <w:pPr>
        <w:tabs>
          <w:tab w:val="left" w:pos="2552"/>
        </w:tabs>
        <w:ind w:right="-82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EA2366">
        <w:rPr>
          <w:sz w:val="28"/>
          <w:szCs w:val="28"/>
        </w:rPr>
        <w:t xml:space="preserve">тверждено постановление администрации муниципального образования город Армавир от 2 октября 2014 года № 2806 «Об утверждении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муниципального образования город Армавир». Определен перечень улиц возможных для использования на платной основе </w:t>
      </w:r>
      <w:r w:rsidRPr="00EA2366">
        <w:rPr>
          <w:sz w:val="28"/>
          <w:szCs w:val="28"/>
        </w:rPr>
        <w:lastRenderedPageBreak/>
        <w:t>автомобильных парковок.</w:t>
      </w:r>
      <w:r>
        <w:rPr>
          <w:sz w:val="28"/>
          <w:szCs w:val="28"/>
        </w:rPr>
        <w:t xml:space="preserve"> П</w:t>
      </w:r>
      <w:r w:rsidRPr="00891E80">
        <w:rPr>
          <w:sz w:val="28"/>
          <w:szCs w:val="28"/>
        </w:rPr>
        <w:t>остановлением администрации муниципального образования город Армавир от 19 января 2015 года № 64</w:t>
      </w:r>
      <w:r>
        <w:rPr>
          <w:sz w:val="28"/>
          <w:szCs w:val="28"/>
        </w:rPr>
        <w:t xml:space="preserve"> у</w:t>
      </w:r>
      <w:r w:rsidRPr="00891E80">
        <w:rPr>
          <w:sz w:val="28"/>
          <w:szCs w:val="28"/>
        </w:rPr>
        <w:t>твержден максимальный размер платы за пользование на платной основе парковками (парковочными мести) расположенными на автомобильных дорогах общего пользования местного значения муниципального образования город Армавир;</w:t>
      </w:r>
    </w:p>
    <w:p w:rsidR="009240D1" w:rsidRPr="00891E80" w:rsidRDefault="009240D1" w:rsidP="009240D1">
      <w:pPr>
        <w:tabs>
          <w:tab w:val="left" w:pos="2552"/>
        </w:tabs>
        <w:ind w:right="-82" w:firstLine="709"/>
        <w:jc w:val="both"/>
        <w:rPr>
          <w:sz w:val="28"/>
          <w:szCs w:val="28"/>
        </w:rPr>
      </w:pPr>
      <w:r w:rsidRPr="00891E80">
        <w:rPr>
          <w:sz w:val="28"/>
          <w:szCs w:val="28"/>
        </w:rPr>
        <w:t>постановлением администрации муниципального образования город Армавир от 7 апреля 2015 года № 956 утвержден перечень парковок (парковочных мест), расположенных на автомобильных дорогах общего пользования местного значения муниципального образования город Армавир.</w:t>
      </w:r>
    </w:p>
    <w:p w:rsidR="004E35A2" w:rsidRDefault="009240D1" w:rsidP="009240D1">
      <w:pPr>
        <w:jc w:val="both"/>
      </w:pPr>
      <w:r w:rsidRPr="00891E80">
        <w:rPr>
          <w:sz w:val="28"/>
          <w:szCs w:val="28"/>
        </w:rPr>
        <w:t>Разработан порядок проведения конкурсов на право заключения инвестиционных соглашений по оборудованию и эксплуатации используемых на платной основе парковок (парковочных мест) расположенных на автомобильных дорогах общего пользования местного значения муниципального образования город Армавир. В настояще</w:t>
      </w:r>
      <w:bookmarkStart w:id="0" w:name="_GoBack"/>
      <w:bookmarkEnd w:id="0"/>
      <w:r w:rsidRPr="00891E80">
        <w:rPr>
          <w:sz w:val="28"/>
          <w:szCs w:val="28"/>
        </w:rPr>
        <w:t>е время порядок находится на согласовании в структурных подразделениях администрации муниципального образования город Армавир.</w:t>
      </w:r>
    </w:p>
    <w:sectPr w:rsidR="004E35A2" w:rsidSect="009240D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F9C"/>
    <w:rsid w:val="004E35A2"/>
    <w:rsid w:val="00795F9C"/>
    <w:rsid w:val="0092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9240D1"/>
    <w:pPr>
      <w:tabs>
        <w:tab w:val="left" w:pos="1134"/>
      </w:tabs>
      <w:spacing w:after="160" w:line="240" w:lineRule="exact"/>
    </w:pPr>
    <w:rPr>
      <w:noProof/>
      <w:sz w:val="22"/>
      <w:szCs w:val="20"/>
      <w:lang w:val="en-US"/>
    </w:rPr>
  </w:style>
  <w:style w:type="paragraph" w:customStyle="1" w:styleId="Style2">
    <w:name w:val="Style2"/>
    <w:basedOn w:val="a"/>
    <w:uiPriority w:val="99"/>
    <w:rsid w:val="009240D1"/>
    <w:pPr>
      <w:widowControl w:val="0"/>
      <w:autoSpaceDE w:val="0"/>
      <w:autoSpaceDN w:val="0"/>
      <w:adjustRightInd w:val="0"/>
      <w:spacing w:line="326" w:lineRule="exact"/>
      <w:ind w:firstLine="706"/>
      <w:jc w:val="both"/>
    </w:pPr>
  </w:style>
  <w:style w:type="paragraph" w:customStyle="1" w:styleId="Style3">
    <w:name w:val="Style3"/>
    <w:basedOn w:val="a"/>
    <w:uiPriority w:val="99"/>
    <w:rsid w:val="009240D1"/>
    <w:pPr>
      <w:widowControl w:val="0"/>
      <w:autoSpaceDE w:val="0"/>
      <w:autoSpaceDN w:val="0"/>
      <w:adjustRightIn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9240D1"/>
    <w:pPr>
      <w:tabs>
        <w:tab w:val="left" w:pos="1134"/>
      </w:tabs>
      <w:spacing w:after="160" w:line="240" w:lineRule="exact"/>
    </w:pPr>
    <w:rPr>
      <w:noProof/>
      <w:sz w:val="22"/>
      <w:szCs w:val="20"/>
      <w:lang w:val="en-US"/>
    </w:rPr>
  </w:style>
  <w:style w:type="paragraph" w:customStyle="1" w:styleId="Style2">
    <w:name w:val="Style2"/>
    <w:basedOn w:val="a"/>
    <w:uiPriority w:val="99"/>
    <w:rsid w:val="009240D1"/>
    <w:pPr>
      <w:widowControl w:val="0"/>
      <w:autoSpaceDE w:val="0"/>
      <w:autoSpaceDN w:val="0"/>
      <w:adjustRightInd w:val="0"/>
      <w:spacing w:line="326" w:lineRule="exact"/>
      <w:ind w:firstLine="706"/>
      <w:jc w:val="both"/>
    </w:pPr>
  </w:style>
  <w:style w:type="paragraph" w:customStyle="1" w:styleId="Style3">
    <w:name w:val="Style3"/>
    <w:basedOn w:val="a"/>
    <w:uiPriority w:val="99"/>
    <w:rsid w:val="009240D1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3238</Characters>
  <Application>Microsoft Office Word</Application>
  <DocSecurity>0</DocSecurity>
  <Lines>26</Lines>
  <Paragraphs>7</Paragraphs>
  <ScaleCrop>false</ScaleCrop>
  <Company>1</Company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Кисленко</dc:creator>
  <cp:keywords/>
  <dc:description/>
  <cp:lastModifiedBy>Ольга Кисленко</cp:lastModifiedBy>
  <cp:revision>2</cp:revision>
  <dcterms:created xsi:type="dcterms:W3CDTF">2015-05-07T12:11:00Z</dcterms:created>
  <dcterms:modified xsi:type="dcterms:W3CDTF">2015-05-07T12:11:00Z</dcterms:modified>
</cp:coreProperties>
</file>