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6A3" w:rsidRPr="008206A3" w:rsidRDefault="008206A3" w:rsidP="008206A3">
      <w:pPr>
        <w:spacing w:after="0" w:line="240" w:lineRule="auto"/>
        <w:ind w:left="4820"/>
        <w:jc w:val="center"/>
        <w:rPr>
          <w:rFonts w:ascii="Times New Roman" w:hAnsi="Times New Roman"/>
          <w:sz w:val="20"/>
          <w:szCs w:val="20"/>
        </w:rPr>
      </w:pPr>
      <w:r w:rsidRPr="008206A3">
        <w:rPr>
          <w:rFonts w:ascii="Times New Roman" w:hAnsi="Times New Roman"/>
          <w:sz w:val="20"/>
          <w:szCs w:val="20"/>
        </w:rPr>
        <w:t>ПРИЛОЖЕНИЕ № 9</w:t>
      </w:r>
    </w:p>
    <w:p w:rsidR="008206A3" w:rsidRPr="008206A3" w:rsidRDefault="008206A3" w:rsidP="008206A3">
      <w:pPr>
        <w:spacing w:after="0" w:line="240" w:lineRule="auto"/>
        <w:ind w:left="4820"/>
        <w:jc w:val="center"/>
        <w:rPr>
          <w:rFonts w:ascii="Times New Roman" w:hAnsi="Times New Roman"/>
          <w:sz w:val="20"/>
          <w:szCs w:val="20"/>
        </w:rPr>
      </w:pPr>
      <w:r w:rsidRPr="008206A3">
        <w:rPr>
          <w:rFonts w:ascii="Times New Roman" w:hAnsi="Times New Roman"/>
          <w:sz w:val="20"/>
          <w:szCs w:val="20"/>
        </w:rPr>
        <w:t>к подпрограмме "Развитие</w:t>
      </w:r>
    </w:p>
    <w:p w:rsidR="008206A3" w:rsidRPr="008206A3" w:rsidRDefault="008206A3" w:rsidP="008206A3">
      <w:pPr>
        <w:spacing w:after="0" w:line="240" w:lineRule="auto"/>
        <w:ind w:left="4820"/>
        <w:jc w:val="center"/>
        <w:rPr>
          <w:rFonts w:ascii="Times New Roman" w:hAnsi="Times New Roman"/>
          <w:sz w:val="20"/>
          <w:szCs w:val="20"/>
        </w:rPr>
      </w:pPr>
      <w:r w:rsidRPr="008206A3">
        <w:rPr>
          <w:rFonts w:ascii="Times New Roman" w:hAnsi="Times New Roman"/>
          <w:sz w:val="20"/>
          <w:szCs w:val="20"/>
        </w:rPr>
        <w:t>водопроводно-канализационного комплекса населенных пунктов</w:t>
      </w:r>
      <w:r w:rsidR="00A17114">
        <w:rPr>
          <w:rFonts w:ascii="Times New Roman" w:hAnsi="Times New Roman"/>
          <w:sz w:val="20"/>
          <w:szCs w:val="20"/>
        </w:rPr>
        <w:t xml:space="preserve"> </w:t>
      </w:r>
      <w:r w:rsidRPr="008206A3">
        <w:rPr>
          <w:rFonts w:ascii="Times New Roman" w:hAnsi="Times New Roman"/>
          <w:sz w:val="20"/>
          <w:szCs w:val="20"/>
        </w:rPr>
        <w:t>Краснодарского края"</w:t>
      </w:r>
    </w:p>
    <w:p w:rsidR="008206A3" w:rsidRPr="008206A3" w:rsidRDefault="008206A3" w:rsidP="008206A3">
      <w:pPr>
        <w:spacing w:after="0" w:line="240" w:lineRule="auto"/>
        <w:ind w:firstLine="720"/>
        <w:jc w:val="both"/>
        <w:rPr>
          <w:rFonts w:ascii="Times New Roman" w:hAnsi="Times New Roman"/>
          <w:sz w:val="20"/>
          <w:szCs w:val="20"/>
        </w:rPr>
      </w:pPr>
    </w:p>
    <w:p w:rsidR="008206A3" w:rsidRPr="008206A3" w:rsidRDefault="008206A3" w:rsidP="008206A3">
      <w:pPr>
        <w:pStyle w:val="a4"/>
        <w:ind w:firstLine="0"/>
        <w:jc w:val="center"/>
        <w:rPr>
          <w:rFonts w:ascii="Times New Roman" w:hAnsi="Times New Roman"/>
          <w:b/>
          <w:caps/>
        </w:rPr>
      </w:pPr>
      <w:r w:rsidRPr="008206A3">
        <w:rPr>
          <w:rFonts w:ascii="Times New Roman" w:hAnsi="Times New Roman"/>
          <w:b/>
          <w:caps/>
        </w:rPr>
        <w:t xml:space="preserve">Порядок </w:t>
      </w:r>
    </w:p>
    <w:p w:rsidR="008206A3" w:rsidRPr="008206A3" w:rsidRDefault="008206A3" w:rsidP="008206A3">
      <w:pPr>
        <w:pStyle w:val="a4"/>
        <w:ind w:firstLine="0"/>
        <w:jc w:val="center"/>
        <w:rPr>
          <w:rFonts w:ascii="Times New Roman" w:hAnsi="Times New Roman"/>
          <w:b/>
        </w:rPr>
      </w:pPr>
      <w:r w:rsidRPr="008206A3">
        <w:rPr>
          <w:rFonts w:ascii="Times New Roman" w:hAnsi="Times New Roman"/>
          <w:b/>
        </w:rPr>
        <w:t>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организации водоснабжения населения и водоотведения</w:t>
      </w:r>
    </w:p>
    <w:p w:rsidR="008206A3" w:rsidRPr="008206A3" w:rsidRDefault="008206A3" w:rsidP="008206A3">
      <w:pPr>
        <w:pStyle w:val="a4"/>
        <w:ind w:firstLine="0"/>
        <w:jc w:val="both"/>
        <w:rPr>
          <w:rFonts w:ascii="Times New Roman" w:hAnsi="Times New Roman"/>
        </w:rPr>
      </w:pPr>
    </w:p>
    <w:p w:rsidR="008206A3" w:rsidRPr="008206A3" w:rsidRDefault="008206A3" w:rsidP="008206A3">
      <w:pPr>
        <w:pStyle w:val="a4"/>
        <w:ind w:firstLine="0"/>
        <w:jc w:val="center"/>
        <w:rPr>
          <w:rFonts w:ascii="Times New Roman" w:hAnsi="Times New Roman"/>
        </w:rPr>
      </w:pPr>
      <w:r w:rsidRPr="008206A3">
        <w:rPr>
          <w:rFonts w:ascii="Times New Roman" w:hAnsi="Times New Roman"/>
        </w:rPr>
        <w:t>1. Общие положения</w:t>
      </w:r>
    </w:p>
    <w:p w:rsidR="008206A3" w:rsidRPr="008206A3" w:rsidRDefault="008206A3" w:rsidP="008206A3">
      <w:pPr>
        <w:pStyle w:val="a4"/>
        <w:ind w:firstLine="0"/>
        <w:jc w:val="both"/>
        <w:rPr>
          <w:rFonts w:ascii="Times New Roman" w:hAnsi="Times New Roman"/>
        </w:rPr>
      </w:pPr>
    </w:p>
    <w:p w:rsidR="008206A3" w:rsidRPr="008206A3" w:rsidRDefault="008206A3" w:rsidP="008206A3">
      <w:pPr>
        <w:pStyle w:val="a4"/>
        <w:jc w:val="both"/>
        <w:rPr>
          <w:rFonts w:ascii="Times New Roman" w:hAnsi="Times New Roman"/>
        </w:rPr>
      </w:pPr>
      <w:r w:rsidRPr="008206A3">
        <w:rPr>
          <w:rFonts w:ascii="Times New Roman" w:hAnsi="Times New Roman"/>
        </w:rPr>
        <w:t>1.1. Настоящий Порядок определяет механизм предоставления и распределения субсидий из краевого бюджета местным бюджетам муниципальных образований Краснодарского края в целях софинансирования расходных обязательств муниципальных образований Краснодарского края по организации водоснабжения населения и водоотведения, предусмотренных подпунктами 1.1.1</w:t>
      </w:r>
      <w:r w:rsidR="00461730">
        <w:rPr>
          <w:rFonts w:ascii="Times New Roman" w:hAnsi="Times New Roman"/>
        </w:rPr>
        <w:t>.1 и 1.1.1.2, пунктом</w:t>
      </w:r>
      <w:r w:rsidRPr="008206A3">
        <w:rPr>
          <w:rFonts w:ascii="Times New Roman" w:hAnsi="Times New Roman"/>
        </w:rPr>
        <w:t xml:space="preserve"> 1.2.1 приложения № 1 к подпрограмме "Развитие водопроводно-</w:t>
      </w:r>
      <w:r w:rsidRPr="008206A3">
        <w:rPr>
          <w:rFonts w:ascii="Times New Roman" w:hAnsi="Times New Roman"/>
          <w:spacing w:val="-2"/>
        </w:rPr>
        <w:t>канализационного комплекса населенных пунктов Краснодарского края" (далее</w:t>
      </w:r>
      <w:r w:rsidRPr="008206A3">
        <w:rPr>
          <w:rFonts w:ascii="Times New Roman" w:hAnsi="Times New Roman"/>
        </w:rPr>
        <w:t xml:space="preserve"> – субсидии, Подпрограмма).</w:t>
      </w:r>
    </w:p>
    <w:p w:rsidR="008206A3" w:rsidRPr="008206A3" w:rsidRDefault="008206A3" w:rsidP="008206A3">
      <w:pPr>
        <w:pStyle w:val="a4"/>
        <w:jc w:val="both"/>
        <w:rPr>
          <w:rFonts w:ascii="Times New Roman" w:hAnsi="Times New Roman"/>
        </w:rPr>
      </w:pPr>
      <w:r w:rsidRPr="008206A3">
        <w:rPr>
          <w:rFonts w:ascii="Times New Roman" w:hAnsi="Times New Roman"/>
        </w:rPr>
        <w:t xml:space="preserve">1.2. В соответствии с </w:t>
      </w:r>
      <w:r w:rsidR="00461730">
        <w:rPr>
          <w:rFonts w:ascii="Times New Roman" w:hAnsi="Times New Roman"/>
        </w:rPr>
        <w:t>под</w:t>
      </w:r>
      <w:r w:rsidRPr="008206A3">
        <w:rPr>
          <w:rFonts w:ascii="Times New Roman" w:hAnsi="Times New Roman"/>
        </w:rPr>
        <w:t>пунктом 1.1.1</w:t>
      </w:r>
      <w:r w:rsidR="00461730">
        <w:rPr>
          <w:rFonts w:ascii="Times New Roman" w:hAnsi="Times New Roman"/>
        </w:rPr>
        <w:t>.1</w:t>
      </w:r>
      <w:r w:rsidRPr="008206A3">
        <w:rPr>
          <w:rFonts w:ascii="Times New Roman" w:hAnsi="Times New Roman"/>
        </w:rPr>
        <w:t xml:space="preserve"> приложения № 1 к Подпрограмме субсидии из краевого бюджета местным бюджетам муниципальных образований Краснодарского края предоставляются на софинансирование расходных обязательств муниципальных образований Краснодарского края по организации водоснабжения населения, в том числе на:</w:t>
      </w:r>
    </w:p>
    <w:p w:rsidR="008206A3" w:rsidRPr="008206A3" w:rsidRDefault="008206A3" w:rsidP="008206A3">
      <w:pPr>
        <w:pStyle w:val="a4"/>
        <w:jc w:val="both"/>
        <w:rPr>
          <w:rFonts w:ascii="Times New Roman" w:hAnsi="Times New Roman"/>
        </w:rPr>
      </w:pPr>
      <w:r w:rsidRPr="008206A3">
        <w:rPr>
          <w:rFonts w:ascii="Times New Roman" w:hAnsi="Times New Roman"/>
        </w:rPr>
        <w:t>строительство новых систем коммунального водоснабжения;</w:t>
      </w:r>
    </w:p>
    <w:p w:rsidR="008206A3" w:rsidRPr="008206A3" w:rsidRDefault="008206A3" w:rsidP="008206A3">
      <w:pPr>
        <w:pStyle w:val="a4"/>
        <w:jc w:val="both"/>
        <w:rPr>
          <w:rFonts w:ascii="Times New Roman" w:hAnsi="Times New Roman"/>
        </w:rPr>
      </w:pPr>
      <w:r w:rsidRPr="008206A3">
        <w:rPr>
          <w:rFonts w:ascii="Times New Roman" w:hAnsi="Times New Roman"/>
        </w:rPr>
        <w:t>реконструкцию существующих систем коммунального водоснабжения;</w:t>
      </w:r>
    </w:p>
    <w:p w:rsidR="008206A3" w:rsidRPr="008206A3" w:rsidRDefault="008206A3" w:rsidP="008206A3">
      <w:pPr>
        <w:pStyle w:val="a4"/>
        <w:jc w:val="both"/>
        <w:rPr>
          <w:rFonts w:ascii="Times New Roman" w:hAnsi="Times New Roman"/>
        </w:rPr>
      </w:pPr>
      <w:r w:rsidRPr="008206A3">
        <w:rPr>
          <w:rFonts w:ascii="Times New Roman" w:hAnsi="Times New Roman"/>
        </w:rPr>
        <w:t>техническое перевооружение существующих систем коммунального водоснабжения;</w:t>
      </w:r>
    </w:p>
    <w:p w:rsidR="008206A3" w:rsidRPr="008206A3" w:rsidRDefault="008206A3" w:rsidP="008206A3">
      <w:pPr>
        <w:pStyle w:val="a4"/>
        <w:jc w:val="both"/>
        <w:rPr>
          <w:rFonts w:ascii="Times New Roman" w:hAnsi="Times New Roman"/>
        </w:rPr>
      </w:pPr>
      <w:r w:rsidRPr="008206A3">
        <w:rPr>
          <w:rFonts w:ascii="Times New Roman" w:hAnsi="Times New Roman"/>
        </w:rPr>
        <w:t>капитальный ремонт существующих систем коммунального водоснабжения;</w:t>
      </w:r>
    </w:p>
    <w:p w:rsidR="008206A3" w:rsidRPr="008206A3" w:rsidRDefault="008206A3" w:rsidP="008206A3">
      <w:pPr>
        <w:pStyle w:val="a4"/>
        <w:jc w:val="both"/>
        <w:rPr>
          <w:rFonts w:ascii="Times New Roman" w:hAnsi="Times New Roman"/>
        </w:rPr>
      </w:pPr>
      <w:r w:rsidRPr="008206A3">
        <w:rPr>
          <w:rFonts w:ascii="Times New Roman" w:hAnsi="Times New Roman"/>
        </w:rPr>
        <w:t>приобретение станций (установок) очистки воды;</w:t>
      </w:r>
    </w:p>
    <w:p w:rsidR="008206A3" w:rsidRDefault="008206A3" w:rsidP="008206A3">
      <w:pPr>
        <w:pStyle w:val="a4"/>
        <w:jc w:val="both"/>
        <w:rPr>
          <w:rFonts w:ascii="Times New Roman" w:hAnsi="Times New Roman"/>
        </w:rPr>
      </w:pPr>
      <w:r w:rsidRPr="008206A3">
        <w:rPr>
          <w:rFonts w:ascii="Times New Roman" w:hAnsi="Times New Roman"/>
        </w:rPr>
        <w:t>разработку проектной документации объектов капитального строительства для развития водоснабжения населенных пунктов Краснодарского края.</w:t>
      </w:r>
    </w:p>
    <w:p w:rsidR="00461730" w:rsidRDefault="00461730" w:rsidP="008206A3">
      <w:pPr>
        <w:pStyle w:val="a4"/>
        <w:jc w:val="both"/>
        <w:rPr>
          <w:rFonts w:ascii="Times New Roman" w:hAnsi="Times New Roman"/>
        </w:rPr>
      </w:pPr>
      <w:r w:rsidRPr="00461730">
        <w:rPr>
          <w:rFonts w:ascii="Times New Roman" w:hAnsi="Times New Roman"/>
        </w:rPr>
        <w:t>1.2</w:t>
      </w:r>
      <w:r w:rsidRPr="00461730">
        <w:rPr>
          <w:rFonts w:ascii="Times New Roman" w:hAnsi="Times New Roman"/>
          <w:vertAlign w:val="superscript"/>
        </w:rPr>
        <w:t>1</w:t>
      </w:r>
      <w:r w:rsidRPr="00461730">
        <w:rPr>
          <w:rFonts w:ascii="Times New Roman" w:hAnsi="Times New Roman"/>
        </w:rPr>
        <w:t>. В соответствии с подпунктом 1.1.1.2 приложения 1 к Подпрограмме субсидии из краевого бюджета, в том числе источником финансового обеспечения которых являются субсидии из федерального бюджета, местным бюджетам муниципальных образований Краснодарского края предоставляются на софинансирование строительства и реконструкции (модернизации) объектов питьевого водоснабжения муниципальной собственности в рамках федерального</w:t>
      </w:r>
      <w:r w:rsidR="00E66633">
        <w:rPr>
          <w:rFonts w:ascii="Times New Roman" w:hAnsi="Times New Roman"/>
        </w:rPr>
        <w:t xml:space="preserve"> </w:t>
      </w:r>
      <w:r w:rsidRPr="00461730">
        <w:rPr>
          <w:rFonts w:ascii="Times New Roman" w:hAnsi="Times New Roman"/>
        </w:rPr>
        <w:t>проекта "Чистая вода" и регионального проекта Краснодарского края "Качество питьевой воды" на строительство (реконструкцию, в том числе с элементами реставрации, техническое перевооружение) объектов водоснабжения муниципальной собственности.</w:t>
      </w:r>
    </w:p>
    <w:p w:rsidR="008206A3" w:rsidRPr="008206A3" w:rsidRDefault="008206A3" w:rsidP="008206A3">
      <w:pPr>
        <w:pStyle w:val="a4"/>
        <w:jc w:val="both"/>
        <w:rPr>
          <w:rFonts w:ascii="Times New Roman" w:hAnsi="Times New Roman"/>
        </w:rPr>
      </w:pPr>
      <w:r w:rsidRPr="008206A3">
        <w:rPr>
          <w:rFonts w:ascii="Times New Roman" w:hAnsi="Times New Roman"/>
        </w:rPr>
        <w:t>1.3. В соответствии с пунктом 1.2.1 приложения № 1 к Подпрограмме субсидии из краевого бюджета местным бюджетам муниципальных образований Краснодарского края предоставляются на софинансирование расходных обязательств муниципальных образований Краснодарского края по организации водоотведения, в том числе на:</w:t>
      </w:r>
    </w:p>
    <w:p w:rsidR="008206A3" w:rsidRPr="008206A3" w:rsidRDefault="008206A3" w:rsidP="008206A3">
      <w:pPr>
        <w:pStyle w:val="a4"/>
        <w:jc w:val="both"/>
        <w:rPr>
          <w:rFonts w:ascii="Times New Roman" w:hAnsi="Times New Roman"/>
        </w:rPr>
      </w:pPr>
      <w:r w:rsidRPr="008206A3">
        <w:rPr>
          <w:rFonts w:ascii="Times New Roman" w:hAnsi="Times New Roman"/>
        </w:rPr>
        <w:t>строительство новых систем коммунального водоотведения;</w:t>
      </w:r>
    </w:p>
    <w:p w:rsidR="008206A3" w:rsidRPr="008206A3" w:rsidRDefault="008206A3" w:rsidP="008206A3">
      <w:pPr>
        <w:pStyle w:val="a4"/>
        <w:jc w:val="both"/>
        <w:rPr>
          <w:rFonts w:ascii="Times New Roman" w:hAnsi="Times New Roman"/>
        </w:rPr>
      </w:pPr>
      <w:r w:rsidRPr="008206A3">
        <w:rPr>
          <w:rFonts w:ascii="Times New Roman" w:hAnsi="Times New Roman"/>
        </w:rPr>
        <w:t>реконструкцию существующих систем коммунального водоотведения;</w:t>
      </w:r>
    </w:p>
    <w:p w:rsidR="008206A3" w:rsidRPr="008206A3" w:rsidRDefault="008206A3" w:rsidP="008206A3">
      <w:pPr>
        <w:pStyle w:val="a4"/>
        <w:jc w:val="both"/>
        <w:rPr>
          <w:rFonts w:ascii="Times New Roman" w:hAnsi="Times New Roman"/>
        </w:rPr>
      </w:pPr>
      <w:r w:rsidRPr="008206A3">
        <w:rPr>
          <w:rFonts w:ascii="Times New Roman" w:hAnsi="Times New Roman"/>
        </w:rPr>
        <w:t>техническое перевооружение существующих систем коммунального водоотведения;</w:t>
      </w:r>
    </w:p>
    <w:p w:rsidR="008206A3" w:rsidRPr="008206A3" w:rsidRDefault="008206A3" w:rsidP="008206A3">
      <w:pPr>
        <w:pStyle w:val="a4"/>
        <w:jc w:val="both"/>
        <w:rPr>
          <w:rFonts w:ascii="Times New Roman" w:hAnsi="Times New Roman"/>
        </w:rPr>
      </w:pPr>
      <w:r w:rsidRPr="008206A3">
        <w:rPr>
          <w:rFonts w:ascii="Times New Roman" w:hAnsi="Times New Roman"/>
        </w:rPr>
        <w:t>капитальный ремонт существующих систем коммунального водоотведения;</w:t>
      </w:r>
    </w:p>
    <w:p w:rsidR="008206A3" w:rsidRPr="008206A3" w:rsidRDefault="008206A3" w:rsidP="008206A3">
      <w:pPr>
        <w:pStyle w:val="a4"/>
        <w:jc w:val="both"/>
        <w:rPr>
          <w:rFonts w:ascii="Times New Roman" w:hAnsi="Times New Roman"/>
        </w:rPr>
      </w:pPr>
      <w:r w:rsidRPr="008206A3">
        <w:rPr>
          <w:rFonts w:ascii="Times New Roman" w:hAnsi="Times New Roman"/>
        </w:rPr>
        <w:t>разработку проектной документации объектов капитального строительства для развития коммунального водоотведения населенных пунктов Краснодарского края.</w:t>
      </w:r>
    </w:p>
    <w:p w:rsidR="008206A3" w:rsidRPr="008206A3" w:rsidRDefault="008206A3" w:rsidP="008206A3">
      <w:pPr>
        <w:pStyle w:val="a4"/>
        <w:jc w:val="both"/>
        <w:rPr>
          <w:rFonts w:ascii="Times New Roman" w:hAnsi="Times New Roman"/>
        </w:rPr>
      </w:pPr>
      <w:r w:rsidRPr="008206A3">
        <w:rPr>
          <w:rFonts w:ascii="Times New Roman" w:hAnsi="Times New Roman"/>
        </w:rPr>
        <w:t>1.4. Субсидии из краевого бюджета предоставляются местным бюджетам с соблюдением требований, установленных законодательством Российской Федерации и Краснодарского края относительно проверки на предмет эффективности использования средств краевого бюджета, направляемых на капитальные вложения в объекты муниципальной собственности.</w:t>
      </w:r>
    </w:p>
    <w:p w:rsidR="008206A3" w:rsidRPr="008206A3" w:rsidRDefault="008206A3" w:rsidP="008206A3">
      <w:pPr>
        <w:pStyle w:val="a4"/>
        <w:jc w:val="both"/>
        <w:rPr>
          <w:rFonts w:ascii="Times New Roman" w:hAnsi="Times New Roman"/>
        </w:rPr>
      </w:pPr>
      <w:r w:rsidRPr="008206A3">
        <w:rPr>
          <w:rFonts w:ascii="Times New Roman" w:hAnsi="Times New Roman"/>
        </w:rPr>
        <w:t xml:space="preserve">1.5. Порядок организации и проведения отбора муниципальных образований устанавливается министерством топливно-энергетического комплекса и жилищно-коммунального хозяйства Краснодарского края (далее – Министерством) в соответствии с критериями отбора муниципальных образований Краснодарского края, предусмотренными настоящим Порядком, и утверждается приказом Министерства, который размещается на официальном сайте Министерства в информационно-телекоммуникационной сети "Интернет". </w:t>
      </w:r>
    </w:p>
    <w:p w:rsidR="008206A3" w:rsidRPr="008206A3" w:rsidRDefault="008206A3" w:rsidP="008206A3">
      <w:pPr>
        <w:pStyle w:val="a4"/>
        <w:jc w:val="both"/>
        <w:rPr>
          <w:rFonts w:ascii="Times New Roman" w:hAnsi="Times New Roman"/>
        </w:rPr>
      </w:pPr>
      <w:r w:rsidRPr="008206A3">
        <w:rPr>
          <w:rFonts w:ascii="Times New Roman" w:hAnsi="Times New Roman"/>
        </w:rPr>
        <w:t>Министерство утверждает приказом результаты отбора муниципальных образований, размещает результаты отбора муниципальных образований на официальном сайте Министерства в информационно-телекоммуникационной сети "Интернет".</w:t>
      </w:r>
    </w:p>
    <w:p w:rsidR="008206A3" w:rsidRDefault="008206A3" w:rsidP="008206A3">
      <w:pPr>
        <w:pStyle w:val="a4"/>
        <w:jc w:val="both"/>
        <w:rPr>
          <w:rFonts w:ascii="Times New Roman" w:hAnsi="Times New Roman"/>
        </w:rPr>
      </w:pPr>
      <w:r w:rsidRPr="008206A3">
        <w:rPr>
          <w:rFonts w:ascii="Times New Roman" w:hAnsi="Times New Roman"/>
        </w:rPr>
        <w:t>1.6. Распределение субсидий местным бюджетам из краевого бюджета между муниципальными образованиями Краснодарского края устанавливается законом Краснодарского края о краевом бюджете на очередной финансовый год и на плановый период</w:t>
      </w:r>
      <w:r w:rsidR="00461730" w:rsidRPr="00461730">
        <w:rPr>
          <w:rFonts w:ascii="Times New Roman" w:hAnsi="Times New Roman"/>
        </w:rPr>
        <w:t>, за исключением субсидий, предусмотренных подпунктом 1.1.1.2 приложения 1 к Подпрограмме</w:t>
      </w:r>
      <w:r w:rsidRPr="008206A3">
        <w:rPr>
          <w:rFonts w:ascii="Times New Roman" w:hAnsi="Times New Roman"/>
        </w:rPr>
        <w:t>.</w:t>
      </w:r>
    </w:p>
    <w:p w:rsidR="00AE710E" w:rsidRPr="00AE710E" w:rsidRDefault="00AE710E" w:rsidP="00AE710E">
      <w:pPr>
        <w:pStyle w:val="a4"/>
        <w:jc w:val="both"/>
        <w:rPr>
          <w:rFonts w:ascii="Times New Roman" w:hAnsi="Times New Roman"/>
        </w:rPr>
      </w:pPr>
      <w:r w:rsidRPr="00AE710E">
        <w:rPr>
          <w:rFonts w:ascii="Times New Roman" w:hAnsi="Times New Roman"/>
        </w:rPr>
        <w:lastRenderedPageBreak/>
        <w:t>Распределение субсидий местным бюджетам из краевого бюджета между муниципальными образованиями Краснодарского края, предусмотренных подпунктом 1.1.1.2 приложения 1 к Подпрограмме:</w:t>
      </w:r>
    </w:p>
    <w:p w:rsidR="00AE710E" w:rsidRPr="00AE710E" w:rsidRDefault="00AE710E" w:rsidP="00AE710E">
      <w:pPr>
        <w:pStyle w:val="a4"/>
        <w:jc w:val="both"/>
        <w:rPr>
          <w:rFonts w:ascii="Times New Roman" w:hAnsi="Times New Roman"/>
        </w:rPr>
      </w:pPr>
      <w:r w:rsidRPr="00AE710E">
        <w:rPr>
          <w:rFonts w:ascii="Times New Roman" w:hAnsi="Times New Roman"/>
        </w:rPr>
        <w:t>для их предоставления в 2019 году устанавливается нормативным правовым актом главы администрации (губернатора) Краснодарского края;</w:t>
      </w:r>
    </w:p>
    <w:p w:rsidR="00AE710E" w:rsidRPr="008206A3" w:rsidRDefault="00AE710E" w:rsidP="00AE710E">
      <w:pPr>
        <w:pStyle w:val="a4"/>
        <w:jc w:val="both"/>
        <w:rPr>
          <w:rFonts w:ascii="Times New Roman" w:hAnsi="Times New Roman"/>
        </w:rPr>
      </w:pPr>
      <w:r w:rsidRPr="00AE710E">
        <w:rPr>
          <w:rFonts w:ascii="Times New Roman" w:hAnsi="Times New Roman"/>
        </w:rPr>
        <w:t>для их предоставления в 2020 и последующих годах устанавливается законом Краснодарского края о краевом бюджете на очередной финансовый год и на плановый период.</w:t>
      </w:r>
    </w:p>
    <w:p w:rsidR="008206A3" w:rsidRPr="008206A3" w:rsidRDefault="008206A3" w:rsidP="008206A3">
      <w:pPr>
        <w:pStyle w:val="a4"/>
        <w:jc w:val="both"/>
        <w:rPr>
          <w:rFonts w:ascii="Times New Roman" w:hAnsi="Times New Roman"/>
        </w:rPr>
      </w:pPr>
      <w:r w:rsidRPr="008206A3">
        <w:rPr>
          <w:rFonts w:ascii="Times New Roman" w:hAnsi="Times New Roman"/>
        </w:rPr>
        <w:t>1.7. Изменение ранее установленного распределения (дополнительное распределение) субсидий между муниципальными образованиями Краснодарского края осуществляется в случае:</w:t>
      </w:r>
    </w:p>
    <w:p w:rsidR="008206A3" w:rsidRPr="008206A3" w:rsidRDefault="008206A3" w:rsidP="008206A3">
      <w:pPr>
        <w:pStyle w:val="a4"/>
        <w:jc w:val="both"/>
        <w:rPr>
          <w:rFonts w:ascii="Times New Roman" w:hAnsi="Times New Roman"/>
        </w:rPr>
      </w:pPr>
      <w:r w:rsidRPr="008206A3">
        <w:rPr>
          <w:rFonts w:ascii="Times New Roman" w:hAnsi="Times New Roman"/>
        </w:rPr>
        <w:t>увеличения бюджетных ассигнований в законе Краснодарского края о краевом бюджете и (или) сводной бюджетной росписи краевого бюджета;</w:t>
      </w:r>
    </w:p>
    <w:p w:rsidR="008206A3" w:rsidRPr="008206A3" w:rsidRDefault="008206A3" w:rsidP="008206A3">
      <w:pPr>
        <w:pStyle w:val="a4"/>
        <w:jc w:val="both"/>
        <w:rPr>
          <w:rFonts w:ascii="Times New Roman" w:hAnsi="Times New Roman"/>
        </w:rPr>
      </w:pPr>
      <w:r w:rsidRPr="008206A3">
        <w:rPr>
          <w:rFonts w:ascii="Times New Roman" w:hAnsi="Times New Roman"/>
        </w:rPr>
        <w:t>наличия не распределенного между муниципальными образованиями Краснодарского края объема субсидий в соответствии с законом Краснодарского края о бюджете и (или) со сводной бюджетной росписью краевого бюджета;</w:t>
      </w:r>
    </w:p>
    <w:p w:rsidR="008206A3" w:rsidRPr="008206A3" w:rsidRDefault="008206A3" w:rsidP="008206A3">
      <w:pPr>
        <w:pStyle w:val="a4"/>
        <w:jc w:val="both"/>
        <w:rPr>
          <w:rFonts w:ascii="Times New Roman" w:hAnsi="Times New Roman"/>
        </w:rPr>
      </w:pPr>
      <w:r w:rsidRPr="008206A3">
        <w:rPr>
          <w:rFonts w:ascii="Times New Roman" w:hAnsi="Times New Roman"/>
        </w:rPr>
        <w:t>незаключения в соответствии с настоящим Порядком соглашения, в том числе в связи с отказом органа местного самоуправления муниципального образования Краснодарского края от получения субсидии;</w:t>
      </w:r>
    </w:p>
    <w:p w:rsidR="008206A3" w:rsidRPr="008206A3" w:rsidRDefault="008206A3" w:rsidP="008206A3">
      <w:pPr>
        <w:pStyle w:val="a4"/>
        <w:jc w:val="both"/>
        <w:rPr>
          <w:rFonts w:ascii="Times New Roman" w:hAnsi="Times New Roman"/>
        </w:rPr>
      </w:pPr>
      <w:r w:rsidRPr="008206A3">
        <w:rPr>
          <w:rFonts w:ascii="Times New Roman" w:hAnsi="Times New Roman"/>
        </w:rPr>
        <w:t>изменения или расторжения между Министерством и местной администрацией муниципального образования Краснодарского края соглашения о предоставлении субсидий из краевого бюджета.</w:t>
      </w:r>
    </w:p>
    <w:p w:rsidR="008206A3" w:rsidRPr="008206A3" w:rsidRDefault="008206A3" w:rsidP="008206A3">
      <w:pPr>
        <w:pStyle w:val="a4"/>
        <w:jc w:val="both"/>
        <w:rPr>
          <w:rFonts w:ascii="Times New Roman" w:hAnsi="Times New Roman"/>
        </w:rPr>
      </w:pPr>
      <w:r w:rsidRPr="008206A3">
        <w:rPr>
          <w:rFonts w:ascii="Times New Roman" w:hAnsi="Times New Roman"/>
        </w:rPr>
        <w:t>1.8. Изменение ранее установленного распределения (дополнительное распределение) субсидий между муниципальными образованиями Краснодарского края осуществляется путем внесения изменений в устанавливающий его нормативный правовой акт Краснодарского края, если иное не предусмотрено законом Краснодарского края о краевом бюджете.</w:t>
      </w:r>
    </w:p>
    <w:p w:rsidR="008206A3" w:rsidRPr="008206A3" w:rsidRDefault="008206A3" w:rsidP="008206A3">
      <w:pPr>
        <w:pStyle w:val="a4"/>
        <w:jc w:val="both"/>
        <w:rPr>
          <w:rFonts w:ascii="Times New Roman" w:hAnsi="Times New Roman"/>
        </w:rPr>
      </w:pPr>
      <w:r w:rsidRPr="008206A3">
        <w:rPr>
          <w:rFonts w:ascii="Times New Roman" w:hAnsi="Times New Roman"/>
        </w:rPr>
        <w:t>1.9. Дополнительный отбор муниципальных образований Краснодарского края для предоставления субсидий в соответствии с пунктом 1.7 настоящего Порядка осуществляется по решению Министерства.</w:t>
      </w:r>
    </w:p>
    <w:p w:rsidR="008206A3" w:rsidRPr="008206A3" w:rsidRDefault="008206A3" w:rsidP="008206A3">
      <w:pPr>
        <w:pStyle w:val="a4"/>
        <w:jc w:val="both"/>
        <w:rPr>
          <w:rFonts w:ascii="Times New Roman" w:hAnsi="Times New Roman"/>
        </w:rPr>
      </w:pPr>
      <w:r w:rsidRPr="008206A3">
        <w:rPr>
          <w:rFonts w:ascii="Times New Roman" w:hAnsi="Times New Roman"/>
        </w:rPr>
        <w:t>Дополнительный отбор проводится в соответствии с пунктом 1.5 настоящего Порядка.</w:t>
      </w:r>
    </w:p>
    <w:p w:rsidR="008206A3" w:rsidRPr="008206A3" w:rsidRDefault="008206A3" w:rsidP="008206A3">
      <w:pPr>
        <w:pStyle w:val="a4"/>
        <w:jc w:val="both"/>
        <w:rPr>
          <w:rFonts w:ascii="Times New Roman" w:hAnsi="Times New Roman"/>
        </w:rPr>
      </w:pPr>
      <w:r w:rsidRPr="008206A3">
        <w:rPr>
          <w:rFonts w:ascii="Times New Roman" w:hAnsi="Times New Roman"/>
        </w:rPr>
        <w:t>1.10. Невыполнение требований настоящего Порядка органами местного самоуправления муниципальных образований Краснодарского края влечет применение к ним бюджетных мер принуждения в соответствии с законодательством Российской Федерации.</w:t>
      </w:r>
    </w:p>
    <w:p w:rsidR="008206A3" w:rsidRPr="008206A3" w:rsidRDefault="008206A3" w:rsidP="008206A3">
      <w:pPr>
        <w:pStyle w:val="a4"/>
        <w:widowControl w:val="0"/>
        <w:jc w:val="both"/>
        <w:rPr>
          <w:rFonts w:ascii="Times New Roman" w:hAnsi="Times New Roman"/>
        </w:rPr>
      </w:pPr>
    </w:p>
    <w:p w:rsidR="008206A3" w:rsidRPr="008206A3" w:rsidRDefault="008206A3" w:rsidP="008206A3">
      <w:pPr>
        <w:pStyle w:val="a4"/>
        <w:widowControl w:val="0"/>
        <w:ind w:firstLine="0"/>
        <w:jc w:val="center"/>
        <w:rPr>
          <w:rFonts w:ascii="Times New Roman" w:hAnsi="Times New Roman"/>
        </w:rPr>
      </w:pPr>
      <w:r w:rsidRPr="008206A3">
        <w:rPr>
          <w:rFonts w:ascii="Times New Roman" w:hAnsi="Times New Roman"/>
        </w:rPr>
        <w:t>2. Критерии отбора для предоставления субсидий</w:t>
      </w:r>
    </w:p>
    <w:p w:rsidR="008206A3" w:rsidRPr="008206A3" w:rsidRDefault="008206A3" w:rsidP="008206A3">
      <w:pPr>
        <w:pStyle w:val="a4"/>
        <w:widowControl w:val="0"/>
        <w:ind w:firstLine="0"/>
        <w:jc w:val="both"/>
        <w:rPr>
          <w:rFonts w:ascii="Times New Roman" w:hAnsi="Times New Roman"/>
        </w:rPr>
      </w:pPr>
    </w:p>
    <w:p w:rsidR="008206A3" w:rsidRPr="008206A3" w:rsidRDefault="008206A3" w:rsidP="008206A3">
      <w:pPr>
        <w:pStyle w:val="a4"/>
        <w:widowControl w:val="0"/>
        <w:jc w:val="both"/>
        <w:rPr>
          <w:rFonts w:ascii="Times New Roman" w:hAnsi="Times New Roman"/>
        </w:rPr>
      </w:pPr>
      <w:r w:rsidRPr="008206A3">
        <w:rPr>
          <w:rFonts w:ascii="Times New Roman" w:hAnsi="Times New Roman"/>
        </w:rPr>
        <w:t>2.1. Критериями отбора муниципальных образований Краснодарского края для предоставления из краевого бюджета субсидий в рамках реализации Подпрограммы являются:</w:t>
      </w:r>
    </w:p>
    <w:p w:rsidR="008206A3" w:rsidRPr="008206A3" w:rsidRDefault="008206A3" w:rsidP="008206A3">
      <w:pPr>
        <w:pStyle w:val="a4"/>
        <w:widowControl w:val="0"/>
        <w:jc w:val="both"/>
        <w:rPr>
          <w:rFonts w:ascii="Times New Roman" w:hAnsi="Times New Roman"/>
        </w:rPr>
      </w:pPr>
      <w:r w:rsidRPr="008206A3">
        <w:rPr>
          <w:rFonts w:ascii="Times New Roman" w:hAnsi="Times New Roman"/>
        </w:rPr>
        <w:t>наличие утвержденной проектной документации на объект капитального строительства, имеющей положительное заключение государственной экспертизы проектной документации, в случае, если проектная документация подлежит государственной экспертизе в соответствии с законодательством Российской Федерации, и положительное заключение о достоверности определения сметной стоимости объекта капитального строительства (только для мероприятий по строительству, реконструкции, техническому перевооружению, капитальному ремонту);</w:t>
      </w:r>
    </w:p>
    <w:p w:rsidR="008206A3" w:rsidRPr="008206A3" w:rsidRDefault="008206A3" w:rsidP="008206A3">
      <w:pPr>
        <w:pStyle w:val="a4"/>
        <w:widowControl w:val="0"/>
        <w:jc w:val="both"/>
        <w:rPr>
          <w:rFonts w:ascii="Times New Roman" w:hAnsi="Times New Roman"/>
        </w:rPr>
      </w:pPr>
      <w:r w:rsidRPr="008206A3">
        <w:rPr>
          <w:rFonts w:ascii="Times New Roman" w:hAnsi="Times New Roman"/>
        </w:rPr>
        <w:t>финансово-экономическое обоснование стоимости объекта (разработки проекта) (только для мероприятий по приобретению станций (установок) очистки воды и разработке проектной документации);</w:t>
      </w:r>
    </w:p>
    <w:p w:rsidR="008206A3" w:rsidRPr="008206A3" w:rsidRDefault="008206A3" w:rsidP="008206A3">
      <w:pPr>
        <w:pStyle w:val="a4"/>
        <w:jc w:val="both"/>
        <w:rPr>
          <w:rFonts w:ascii="Times New Roman" w:hAnsi="Times New Roman"/>
        </w:rPr>
      </w:pPr>
      <w:r w:rsidRPr="008206A3">
        <w:rPr>
          <w:rFonts w:ascii="Times New Roman" w:hAnsi="Times New Roman"/>
        </w:rPr>
        <w:t>наличие обоснования социальной значимости реализации мероприятия на территории муниципального образования.</w:t>
      </w:r>
    </w:p>
    <w:p w:rsidR="00AE710E" w:rsidRPr="00AE710E" w:rsidRDefault="00AE710E" w:rsidP="00AE710E">
      <w:pPr>
        <w:pStyle w:val="a4"/>
        <w:widowControl w:val="0"/>
        <w:jc w:val="both"/>
        <w:rPr>
          <w:rFonts w:ascii="Times New Roman" w:hAnsi="Times New Roman"/>
        </w:rPr>
      </w:pPr>
      <w:r w:rsidRPr="00AE710E">
        <w:rPr>
          <w:rFonts w:ascii="Times New Roman" w:hAnsi="Times New Roman"/>
        </w:rPr>
        <w:t>2.2. При отборе объектов в целях, предусмотренных пунктами 1.2 и 1.3 настоящего Порядка, приоритетными являются объекты:</w:t>
      </w:r>
    </w:p>
    <w:p w:rsidR="00AE710E" w:rsidRPr="00AE710E" w:rsidRDefault="00AE710E" w:rsidP="00AE710E">
      <w:pPr>
        <w:pStyle w:val="a4"/>
        <w:widowControl w:val="0"/>
        <w:jc w:val="both"/>
        <w:rPr>
          <w:rFonts w:ascii="Times New Roman" w:hAnsi="Times New Roman"/>
        </w:rPr>
      </w:pPr>
      <w:r w:rsidRPr="00AE710E">
        <w:rPr>
          <w:rFonts w:ascii="Times New Roman" w:hAnsi="Times New Roman"/>
        </w:rPr>
        <w:t>ранее участвующие и не завершенные в рамках ранее действовавших долгосрочных краевых целевых и (или) государственных программ Краснодарского края, координатором которых выступало Министерство либо его правопредшественники;</w:t>
      </w:r>
    </w:p>
    <w:p w:rsidR="00AE710E" w:rsidRPr="00AE710E" w:rsidRDefault="00AE710E" w:rsidP="00AE710E">
      <w:pPr>
        <w:pStyle w:val="a4"/>
        <w:widowControl w:val="0"/>
        <w:jc w:val="both"/>
        <w:rPr>
          <w:rFonts w:ascii="Times New Roman" w:hAnsi="Times New Roman"/>
        </w:rPr>
      </w:pPr>
      <w:r w:rsidRPr="00AE710E">
        <w:rPr>
          <w:rFonts w:ascii="Times New Roman" w:hAnsi="Times New Roman"/>
        </w:rPr>
        <w:t>требующие устранения аварийной ситуации.</w:t>
      </w:r>
    </w:p>
    <w:p w:rsidR="008206A3" w:rsidRDefault="00AE710E" w:rsidP="00AE710E">
      <w:pPr>
        <w:pStyle w:val="a4"/>
        <w:widowControl w:val="0"/>
        <w:jc w:val="both"/>
        <w:rPr>
          <w:rFonts w:ascii="Times New Roman" w:hAnsi="Times New Roman"/>
        </w:rPr>
      </w:pPr>
      <w:r w:rsidRPr="00AE710E">
        <w:rPr>
          <w:rFonts w:ascii="Times New Roman" w:hAnsi="Times New Roman"/>
        </w:rPr>
        <w:t>При отборе объектов в целях, предусмотренных пунктом 1.21 настоящего Порядка, приоритетными являются объекты капитального строительства, на софинансирование которых ранее направлялись средства краевого бюджета, источником финансового обеспечения которых являлись средства федерального бюджета, при условии выполнения муниципальным образованием Краснодарского края обязательств по их финансированию за счет средств местного бюджета.</w:t>
      </w:r>
    </w:p>
    <w:p w:rsidR="00AE710E" w:rsidRPr="008206A3" w:rsidRDefault="00AE710E" w:rsidP="00AE710E">
      <w:pPr>
        <w:pStyle w:val="a4"/>
        <w:widowControl w:val="0"/>
        <w:jc w:val="both"/>
        <w:rPr>
          <w:rFonts w:ascii="Times New Roman" w:hAnsi="Times New Roman"/>
        </w:rPr>
      </w:pPr>
    </w:p>
    <w:p w:rsidR="008206A3" w:rsidRPr="008206A3" w:rsidRDefault="008206A3" w:rsidP="008206A3">
      <w:pPr>
        <w:pStyle w:val="a4"/>
        <w:ind w:firstLine="0"/>
        <w:jc w:val="center"/>
        <w:rPr>
          <w:rFonts w:ascii="Times New Roman" w:hAnsi="Times New Roman"/>
        </w:rPr>
      </w:pPr>
      <w:r w:rsidRPr="008206A3">
        <w:rPr>
          <w:rFonts w:ascii="Times New Roman" w:hAnsi="Times New Roman"/>
        </w:rPr>
        <w:t>3. Условия предоставления и расходования субсидий</w:t>
      </w:r>
    </w:p>
    <w:p w:rsidR="008206A3" w:rsidRPr="008206A3" w:rsidRDefault="008206A3" w:rsidP="008206A3">
      <w:pPr>
        <w:pStyle w:val="a4"/>
        <w:jc w:val="both"/>
        <w:rPr>
          <w:rFonts w:ascii="Times New Roman" w:hAnsi="Times New Roman"/>
        </w:rPr>
      </w:pPr>
    </w:p>
    <w:p w:rsidR="008206A3" w:rsidRPr="008206A3" w:rsidRDefault="008206A3" w:rsidP="008206A3">
      <w:pPr>
        <w:pStyle w:val="a4"/>
        <w:jc w:val="both"/>
        <w:rPr>
          <w:rFonts w:ascii="Times New Roman" w:hAnsi="Times New Roman"/>
        </w:rPr>
      </w:pPr>
      <w:r w:rsidRPr="008206A3">
        <w:rPr>
          <w:rFonts w:ascii="Times New Roman" w:hAnsi="Times New Roman"/>
        </w:rPr>
        <w:t>3.1. Условиями предоставления субсидий являются:</w:t>
      </w:r>
    </w:p>
    <w:p w:rsidR="008206A3" w:rsidRPr="008206A3" w:rsidRDefault="008206A3" w:rsidP="008206A3">
      <w:pPr>
        <w:pStyle w:val="a4"/>
        <w:jc w:val="both"/>
        <w:rPr>
          <w:rFonts w:ascii="Times New Roman" w:hAnsi="Times New Roman"/>
        </w:rPr>
      </w:pPr>
      <w:r w:rsidRPr="008206A3">
        <w:rPr>
          <w:rFonts w:ascii="Times New Roman" w:hAnsi="Times New Roman"/>
        </w:rPr>
        <w:t>целевое использование бюджетных средств;</w:t>
      </w:r>
    </w:p>
    <w:p w:rsidR="008206A3" w:rsidRPr="008206A3" w:rsidRDefault="008206A3" w:rsidP="008206A3">
      <w:pPr>
        <w:pStyle w:val="a4"/>
        <w:jc w:val="both"/>
        <w:rPr>
          <w:rFonts w:ascii="Times New Roman" w:hAnsi="Times New Roman"/>
        </w:rPr>
      </w:pPr>
      <w:r w:rsidRPr="008206A3">
        <w:rPr>
          <w:rFonts w:ascii="Times New Roman" w:hAnsi="Times New Roman"/>
        </w:rPr>
        <w:t>наличие в решении о бюджете муниципального образования Краснодарского края и (или) сводной бюджетной росписи местного бюджета муниципального образования Краснодарского края бюджетных ассигнований на исполнение соответствующего расходного обязательства муниципального образования Краснодарского края, в том числе источником финансового обеспечения которого является субсидия из краевого бюджета;</w:t>
      </w:r>
    </w:p>
    <w:p w:rsidR="008206A3" w:rsidRPr="008206A3" w:rsidRDefault="008206A3" w:rsidP="008206A3">
      <w:pPr>
        <w:pStyle w:val="a4"/>
        <w:jc w:val="both"/>
        <w:rPr>
          <w:rFonts w:ascii="Times New Roman" w:hAnsi="Times New Roman"/>
        </w:rPr>
      </w:pPr>
      <w:r w:rsidRPr="008206A3">
        <w:rPr>
          <w:rFonts w:ascii="Times New Roman" w:hAnsi="Times New Roman"/>
        </w:rPr>
        <w:lastRenderedPageBreak/>
        <w:t>наличие муниципального правового акта, устанавливающего расходное обязательство муниципального образования Краснодарского края, в целях софинансирования которого предоставляется субсидия;</w:t>
      </w:r>
    </w:p>
    <w:p w:rsidR="008206A3" w:rsidRPr="008206A3" w:rsidRDefault="008206A3" w:rsidP="008206A3">
      <w:pPr>
        <w:pStyle w:val="a4"/>
        <w:jc w:val="both"/>
        <w:rPr>
          <w:rFonts w:ascii="Times New Roman" w:hAnsi="Times New Roman"/>
        </w:rPr>
      </w:pPr>
      <w:r w:rsidRPr="008206A3">
        <w:rPr>
          <w:rFonts w:ascii="Times New Roman" w:hAnsi="Times New Roman"/>
        </w:rPr>
        <w:t>в отношении субсидий, предоставляемых на софинансирование капитальных вложений в строительство (реконструкцию) объектов капитального строительства муниципальной собственности муниципальных образований Краснодарского края – наличие обязательства муниципального образования Краснодарского края по соблюдению установленных сроков завершения строительства (реконструкции) объектов капитального строительства муниципальной собственности муниципальных образований Краснодарского края.</w:t>
      </w:r>
    </w:p>
    <w:p w:rsidR="008206A3" w:rsidRPr="008206A3" w:rsidRDefault="008206A3" w:rsidP="008206A3">
      <w:pPr>
        <w:pStyle w:val="a4"/>
        <w:jc w:val="both"/>
        <w:rPr>
          <w:rFonts w:ascii="Times New Roman" w:hAnsi="Times New Roman"/>
        </w:rPr>
      </w:pPr>
      <w:r w:rsidRPr="008206A3">
        <w:rPr>
          <w:rFonts w:ascii="Times New Roman" w:hAnsi="Times New Roman"/>
        </w:rPr>
        <w:t>3.2. Предоставление субсидий осуществляется на основании соглашения между Министерством и местной администрацией муниципального образования Краснодарского края о предоставлении субсидий из краевого бюджета (далее – соглашение).</w:t>
      </w:r>
    </w:p>
    <w:p w:rsidR="008206A3" w:rsidRPr="008206A3" w:rsidRDefault="008206A3" w:rsidP="008206A3">
      <w:pPr>
        <w:pStyle w:val="a4"/>
        <w:jc w:val="both"/>
        <w:rPr>
          <w:rFonts w:ascii="Times New Roman" w:hAnsi="Times New Roman"/>
        </w:rPr>
      </w:pPr>
      <w:r w:rsidRPr="008206A3">
        <w:rPr>
          <w:rFonts w:ascii="Times New Roman" w:hAnsi="Times New Roman"/>
        </w:rPr>
        <w:t>Условия предоставления субсидий, установленные абзацами третьим и четвертым пункта 3.1, должны быть исполнены муниципальным образованием Краснодарского края в полном объеме до заключения соглашения. Проверку их исполнения осуществляет Министерство.</w:t>
      </w:r>
    </w:p>
    <w:p w:rsidR="00AE710E" w:rsidRPr="00AE710E" w:rsidRDefault="00AE710E" w:rsidP="008206A3">
      <w:pPr>
        <w:pStyle w:val="a4"/>
        <w:jc w:val="both"/>
        <w:rPr>
          <w:rFonts w:ascii="Times New Roman" w:hAnsi="Times New Roman"/>
        </w:rPr>
      </w:pPr>
      <w:r w:rsidRPr="00AE710E">
        <w:rPr>
          <w:rFonts w:ascii="Times New Roman" w:hAnsi="Times New Roman"/>
        </w:rPr>
        <w:t>Соглашения, предметом которых является предоставление субсидий, источником финансового обеспечения которых являются средства краевого бюджета, за исключением средств, источником финансового обеспечения которых являются средства из федерального бюджета, заключаются в соответствии с типовой формой соглашения, утвержденной приказом министерства финансов Краснодарского края.</w:t>
      </w:r>
    </w:p>
    <w:p w:rsidR="00AE710E" w:rsidRPr="00AE710E" w:rsidRDefault="00AE710E" w:rsidP="008206A3">
      <w:pPr>
        <w:pStyle w:val="a4"/>
        <w:jc w:val="both"/>
        <w:rPr>
          <w:rFonts w:ascii="Times New Roman" w:hAnsi="Times New Roman"/>
        </w:rPr>
      </w:pPr>
      <w:r w:rsidRPr="00AE710E">
        <w:rPr>
          <w:rFonts w:ascii="Times New Roman" w:hAnsi="Times New Roman"/>
        </w:rPr>
        <w:t>Соглашения,  предметом которых является предоставление субсидий, источником финансового обеспечения которых являются средства из федерального бюджета, заключаются по форме, утвержденной Министерством финансов Российской Федерации, с учетом положений, установленных подпунктом л(1) пункта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rsidR="008206A3" w:rsidRPr="008206A3" w:rsidRDefault="008206A3" w:rsidP="008206A3">
      <w:pPr>
        <w:pStyle w:val="a4"/>
        <w:jc w:val="both"/>
        <w:rPr>
          <w:rFonts w:ascii="Times New Roman" w:hAnsi="Times New Roman"/>
        </w:rPr>
      </w:pPr>
      <w:r w:rsidRPr="008206A3">
        <w:rPr>
          <w:rFonts w:ascii="Times New Roman" w:hAnsi="Times New Roman"/>
        </w:rPr>
        <w:t>3.3. Соглашение должно включать:</w:t>
      </w:r>
    </w:p>
    <w:p w:rsidR="008206A3" w:rsidRPr="008206A3" w:rsidRDefault="008206A3" w:rsidP="008206A3">
      <w:pPr>
        <w:pStyle w:val="a4"/>
        <w:jc w:val="both"/>
        <w:rPr>
          <w:rFonts w:ascii="Times New Roman" w:hAnsi="Times New Roman"/>
        </w:rPr>
      </w:pPr>
      <w:r w:rsidRPr="008206A3">
        <w:rPr>
          <w:rFonts w:ascii="Times New Roman" w:hAnsi="Times New Roman"/>
        </w:rPr>
        <w:t>реквизиты муниципального правового акта, устанавливающего расходное обязательство муниципального образования Краснодарского края, в целях софинансирования которого предоставляется субсидия;</w:t>
      </w:r>
    </w:p>
    <w:p w:rsidR="008206A3" w:rsidRPr="008206A3" w:rsidRDefault="008206A3" w:rsidP="008206A3">
      <w:pPr>
        <w:pStyle w:val="a4"/>
        <w:jc w:val="both"/>
        <w:rPr>
          <w:rFonts w:ascii="Times New Roman" w:hAnsi="Times New Roman"/>
        </w:rPr>
      </w:pPr>
      <w:r w:rsidRPr="008206A3">
        <w:rPr>
          <w:rFonts w:ascii="Times New Roman" w:hAnsi="Times New Roman"/>
        </w:rPr>
        <w:t>размер предоставляемой субсидии, целевое назначение субсидии, условия предоставления и расходования субсидии, уровень софинансирования из краевого бюджета расходного обязательства муниципального образования Краснодарского края;</w:t>
      </w:r>
    </w:p>
    <w:p w:rsidR="008206A3" w:rsidRPr="008206A3" w:rsidRDefault="008206A3" w:rsidP="008206A3">
      <w:pPr>
        <w:pStyle w:val="a4"/>
        <w:jc w:val="both"/>
        <w:rPr>
          <w:rFonts w:ascii="Times New Roman" w:hAnsi="Times New Roman"/>
        </w:rPr>
      </w:pPr>
      <w:r w:rsidRPr="008206A3">
        <w:rPr>
          <w:rFonts w:ascii="Times New Roman" w:hAnsi="Times New Roman"/>
        </w:rPr>
        <w:t>сроки и порядок перечисления субсидий в местный бюджет муниципального образования Краснодарского края;</w:t>
      </w:r>
    </w:p>
    <w:p w:rsidR="008206A3" w:rsidRPr="008206A3" w:rsidRDefault="008206A3" w:rsidP="008206A3">
      <w:pPr>
        <w:pStyle w:val="a4"/>
        <w:jc w:val="both"/>
        <w:rPr>
          <w:rFonts w:ascii="Times New Roman" w:hAnsi="Times New Roman"/>
        </w:rPr>
      </w:pPr>
      <w:r w:rsidRPr="008206A3">
        <w:rPr>
          <w:rFonts w:ascii="Times New Roman" w:hAnsi="Times New Roman"/>
        </w:rPr>
        <w:t>объем бюджетных ассигнований, предусмотренных в решении о бюджете муниципального образования Краснодарского края и (или) сводной бюджетной росписи местного бюджета муниципального образования Краснодарского края на исполнение соответствующего расходного обязательства, в том числе источником финансового обеспечения которого является субсидия из краевого бюджета;</w:t>
      </w:r>
    </w:p>
    <w:p w:rsidR="008206A3" w:rsidRPr="008206A3" w:rsidRDefault="008206A3" w:rsidP="008206A3">
      <w:pPr>
        <w:pStyle w:val="a4"/>
        <w:jc w:val="both"/>
        <w:rPr>
          <w:rFonts w:ascii="Times New Roman" w:hAnsi="Times New Roman"/>
        </w:rPr>
      </w:pPr>
      <w:r w:rsidRPr="008206A3">
        <w:rPr>
          <w:rFonts w:ascii="Times New Roman" w:hAnsi="Times New Roman"/>
        </w:rPr>
        <w:t>положение об обязательном предварительном согласовании с главным распорядителем средств краевого бюджета решений о расторжении (по соглашению сторон) муниципальных контрактов (договоров) в случае, если использование субсидий предполагается на закупку товаров, работ, услуг для обеспечения муниципальных нужд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206A3" w:rsidRPr="008206A3" w:rsidRDefault="008206A3" w:rsidP="008206A3">
      <w:pPr>
        <w:pStyle w:val="a4"/>
        <w:jc w:val="both"/>
        <w:rPr>
          <w:rFonts w:ascii="Times New Roman" w:hAnsi="Times New Roman"/>
        </w:rPr>
      </w:pPr>
      <w:r w:rsidRPr="008206A3">
        <w:rPr>
          <w:rFonts w:ascii="Times New Roman" w:hAnsi="Times New Roman"/>
        </w:rPr>
        <w:t>сроки и порядок представления отчетности об осуществлении расходов местного бюджета муниципального образования Краснодарского края, источником финансового обеспечения которых является субсидия, а также о достижении установленных значений показателей результативности предоставления субсидии;</w:t>
      </w:r>
    </w:p>
    <w:p w:rsidR="008206A3" w:rsidRPr="008206A3" w:rsidRDefault="008206A3" w:rsidP="008206A3">
      <w:pPr>
        <w:pStyle w:val="a4"/>
        <w:jc w:val="both"/>
        <w:rPr>
          <w:rFonts w:ascii="Times New Roman" w:hAnsi="Times New Roman"/>
        </w:rPr>
      </w:pPr>
      <w:r w:rsidRPr="008206A3">
        <w:rPr>
          <w:rFonts w:ascii="Times New Roman" w:hAnsi="Times New Roman"/>
        </w:rPr>
        <w:t>значения показателей результативности предоставления субсидии и обязательства муниципального образования Краснодарского края по их достижению;</w:t>
      </w:r>
    </w:p>
    <w:p w:rsidR="008206A3" w:rsidRPr="008206A3" w:rsidRDefault="008206A3" w:rsidP="008206A3">
      <w:pPr>
        <w:pStyle w:val="a4"/>
        <w:jc w:val="both"/>
        <w:rPr>
          <w:rFonts w:ascii="Times New Roman" w:hAnsi="Times New Roman"/>
        </w:rPr>
      </w:pPr>
      <w:r w:rsidRPr="008206A3">
        <w:rPr>
          <w:rFonts w:ascii="Times New Roman" w:hAnsi="Times New Roman"/>
        </w:rPr>
        <w:t>последствия недостижения муниципальным образованием Краснодарского края установленных значений показателей результативности предоставления субсидии;</w:t>
      </w:r>
    </w:p>
    <w:p w:rsidR="008206A3" w:rsidRPr="008206A3" w:rsidRDefault="008206A3" w:rsidP="008206A3">
      <w:pPr>
        <w:pStyle w:val="a4"/>
        <w:jc w:val="both"/>
        <w:rPr>
          <w:rFonts w:ascii="Times New Roman" w:hAnsi="Times New Roman"/>
        </w:rPr>
      </w:pPr>
      <w:r w:rsidRPr="008206A3">
        <w:rPr>
          <w:rFonts w:ascii="Times New Roman" w:hAnsi="Times New Roman"/>
        </w:rPr>
        <w:t>ответственность и обязательства сторон;</w:t>
      </w:r>
    </w:p>
    <w:p w:rsidR="008206A3" w:rsidRPr="008206A3" w:rsidRDefault="008206A3" w:rsidP="008206A3">
      <w:pPr>
        <w:pStyle w:val="a4"/>
        <w:jc w:val="both"/>
        <w:rPr>
          <w:rFonts w:ascii="Times New Roman" w:hAnsi="Times New Roman"/>
        </w:rPr>
      </w:pPr>
      <w:r w:rsidRPr="008206A3">
        <w:rPr>
          <w:rFonts w:ascii="Times New Roman" w:hAnsi="Times New Roman"/>
        </w:rPr>
        <w:t>перечень объектов капитального строительства муниципальной собственности муниципальных образований Краснодарского края и обязательства муниципального образования Краснодарского края по соблюдению установленных сроков завершения строительства (реконструкции) указанных объектов капитального строительства муниципальной собственности муниципальных образований Краснодарского края – в отношении субсидий, предоставляемых на софинансирование капитальных вложений в строительство (реконструкцию) объектов капитального строительства муниципальной собственности муниципальных образований Краснодарского края.</w:t>
      </w:r>
    </w:p>
    <w:p w:rsidR="008206A3" w:rsidRPr="008206A3" w:rsidRDefault="008206A3" w:rsidP="008206A3">
      <w:pPr>
        <w:pStyle w:val="a4"/>
        <w:jc w:val="both"/>
        <w:rPr>
          <w:rFonts w:ascii="Times New Roman" w:hAnsi="Times New Roman"/>
        </w:rPr>
      </w:pPr>
      <w:r w:rsidRPr="008206A3">
        <w:rPr>
          <w:rFonts w:ascii="Times New Roman" w:hAnsi="Times New Roman"/>
        </w:rPr>
        <w:t>Министерство вправе включить в соглашение иные условия, которые регулируют порядок предоставления субсидии.</w:t>
      </w:r>
    </w:p>
    <w:p w:rsidR="008206A3" w:rsidRPr="008206A3" w:rsidRDefault="008206A3" w:rsidP="008206A3">
      <w:pPr>
        <w:pStyle w:val="a4"/>
        <w:jc w:val="both"/>
        <w:rPr>
          <w:rFonts w:ascii="Times New Roman" w:hAnsi="Times New Roman"/>
        </w:rPr>
      </w:pPr>
      <w:r w:rsidRPr="008206A3">
        <w:rPr>
          <w:rFonts w:ascii="Times New Roman" w:hAnsi="Times New Roman"/>
        </w:rPr>
        <w:t>3.4. В случае внесения изменений в нормативные правовые акты Краснодарского края, устанавливающие распределение (дополнительное распределение) субсидий между муниципальными образованиями Краснодарского края, предусматривающие изменение объема субсидии в соответствующем финансовом году, предусмотренного муниципальному образованию Краснодарского края, в соглашение вносятся соответствующие изменения.</w:t>
      </w:r>
    </w:p>
    <w:p w:rsidR="008206A3" w:rsidRPr="008206A3" w:rsidRDefault="008206A3" w:rsidP="008206A3">
      <w:pPr>
        <w:pStyle w:val="a4"/>
        <w:jc w:val="both"/>
        <w:rPr>
          <w:rFonts w:ascii="Times New Roman" w:hAnsi="Times New Roman"/>
        </w:rPr>
      </w:pPr>
      <w:r w:rsidRPr="008206A3">
        <w:rPr>
          <w:rFonts w:ascii="Times New Roman" w:hAnsi="Times New Roman"/>
        </w:rPr>
        <w:lastRenderedPageBreak/>
        <w:t>Внесение в соглашение изменений, предусматривающих ухудшение установленных значений показателей результативности предоставления субсидии, предусмотренных соглашением, не допускается в течение всего периода действия соглашения, за исключением случаев:</w:t>
      </w:r>
    </w:p>
    <w:p w:rsidR="008206A3" w:rsidRPr="008206A3" w:rsidRDefault="008206A3" w:rsidP="008206A3">
      <w:pPr>
        <w:pStyle w:val="a4"/>
        <w:jc w:val="both"/>
        <w:rPr>
          <w:rFonts w:ascii="Times New Roman" w:hAnsi="Times New Roman"/>
        </w:rPr>
      </w:pPr>
      <w:r w:rsidRPr="008206A3">
        <w:rPr>
          <w:rFonts w:ascii="Times New Roman" w:hAnsi="Times New Roman"/>
        </w:rPr>
        <w:t>если выполнение условий предоставления субсидии оказалось невозможным вследствие обстоятельств непреодолимой силы;</w:t>
      </w:r>
    </w:p>
    <w:p w:rsidR="008206A3" w:rsidRPr="008206A3" w:rsidRDefault="008206A3" w:rsidP="008206A3">
      <w:pPr>
        <w:pStyle w:val="a4"/>
        <w:jc w:val="both"/>
        <w:rPr>
          <w:rFonts w:ascii="Times New Roman" w:hAnsi="Times New Roman"/>
        </w:rPr>
      </w:pPr>
      <w:r w:rsidRPr="008206A3">
        <w:rPr>
          <w:rFonts w:ascii="Times New Roman" w:hAnsi="Times New Roman"/>
        </w:rPr>
        <w:t>изменения значений целевых показателей государственной программы Краснодарского края "развитие жилищно-коммунального хозяйства";</w:t>
      </w:r>
    </w:p>
    <w:p w:rsidR="008206A3" w:rsidRPr="008206A3" w:rsidRDefault="008206A3" w:rsidP="008206A3">
      <w:pPr>
        <w:pStyle w:val="a4"/>
        <w:jc w:val="both"/>
        <w:rPr>
          <w:rFonts w:ascii="Times New Roman" w:hAnsi="Times New Roman"/>
        </w:rPr>
      </w:pPr>
      <w:r w:rsidRPr="008206A3">
        <w:rPr>
          <w:rFonts w:ascii="Times New Roman" w:hAnsi="Times New Roman"/>
        </w:rPr>
        <w:t>существенного (более чем на двадцать процентов) сокращения размера субсидии.</w:t>
      </w:r>
    </w:p>
    <w:p w:rsidR="008206A3" w:rsidRPr="008206A3" w:rsidRDefault="008206A3" w:rsidP="008206A3">
      <w:pPr>
        <w:pStyle w:val="a4"/>
        <w:jc w:val="both"/>
        <w:rPr>
          <w:rFonts w:ascii="Times New Roman" w:hAnsi="Times New Roman"/>
        </w:rPr>
      </w:pPr>
      <w:r w:rsidRPr="008206A3">
        <w:rPr>
          <w:rFonts w:ascii="Times New Roman" w:hAnsi="Times New Roman"/>
        </w:rPr>
        <w:t>3.5. Перечисление субсидий в бюджеты муниципальных образований Краснодарского края осуществляется в установленном порядке на счета, открытые Управлению Федерального казначейства по Краснодарскому краю для учета операций со средствами бюджетов муниципальных образований Краснодарского края.</w:t>
      </w:r>
    </w:p>
    <w:p w:rsidR="008206A3" w:rsidRPr="008206A3" w:rsidRDefault="008206A3" w:rsidP="008206A3">
      <w:pPr>
        <w:pStyle w:val="a4"/>
        <w:jc w:val="both"/>
        <w:rPr>
          <w:rFonts w:ascii="Times New Roman" w:hAnsi="Times New Roman"/>
        </w:rPr>
      </w:pPr>
      <w:r w:rsidRPr="008206A3">
        <w:rPr>
          <w:rFonts w:ascii="Times New Roman" w:hAnsi="Times New Roman"/>
        </w:rPr>
        <w:t>Перечисление из краевого бюджета субсидий местному бюджету муниципального образования Краснодарского края осуществляется в соответствии с соглашениями в пределах суммы, необходимой для софинансирования оплаты денежных обязательств получателей средств местного бюджета муниципального образования Краснодарского края, соответствующих целям предоставления субсидии, в размере установленного для соответствующего муниципального образования Краснодарского края соглашением уровня софинансирования.</w:t>
      </w:r>
    </w:p>
    <w:p w:rsidR="008206A3" w:rsidRPr="008206A3" w:rsidRDefault="008206A3" w:rsidP="008206A3">
      <w:pPr>
        <w:pStyle w:val="a4"/>
        <w:jc w:val="both"/>
        <w:rPr>
          <w:rFonts w:ascii="Times New Roman" w:hAnsi="Times New Roman"/>
        </w:rPr>
      </w:pPr>
      <w:r w:rsidRPr="008206A3">
        <w:rPr>
          <w:rFonts w:ascii="Times New Roman" w:hAnsi="Times New Roman"/>
        </w:rPr>
        <w:t xml:space="preserve">3.6. Размер бюджетных ассигнований, предусмотренных в бюджете муниципального образования Краснодарского края на финансовое обеспечение расходных обязательств, указанных </w:t>
      </w:r>
      <w:r w:rsidR="00AE710E" w:rsidRPr="00AE710E">
        <w:rPr>
          <w:rFonts w:ascii="Times New Roman" w:hAnsi="Times New Roman"/>
        </w:rPr>
        <w:t>в пунктах 1.2 – 1.3</w:t>
      </w:r>
      <w:r w:rsidRPr="008206A3">
        <w:rPr>
          <w:rFonts w:ascii="Times New Roman" w:hAnsi="Times New Roman"/>
        </w:rPr>
        <w:t xml:space="preserve"> настоящего Порядка, может быть увеличен муниципальным образованием, что не влечет за собой обязательств по увеличению размера предоставляемой субсидии из краевого бюджета.</w:t>
      </w:r>
    </w:p>
    <w:p w:rsidR="008206A3" w:rsidRPr="008206A3" w:rsidRDefault="008206A3" w:rsidP="008206A3">
      <w:pPr>
        <w:pStyle w:val="a4"/>
        <w:ind w:firstLine="0"/>
        <w:jc w:val="center"/>
        <w:rPr>
          <w:rFonts w:ascii="Times New Roman" w:hAnsi="Times New Roman"/>
        </w:rPr>
      </w:pPr>
    </w:p>
    <w:p w:rsidR="008206A3" w:rsidRPr="008206A3" w:rsidRDefault="008206A3" w:rsidP="008206A3">
      <w:pPr>
        <w:pStyle w:val="a4"/>
        <w:ind w:firstLine="0"/>
        <w:jc w:val="center"/>
        <w:rPr>
          <w:rFonts w:ascii="Times New Roman" w:hAnsi="Times New Roman"/>
        </w:rPr>
      </w:pPr>
      <w:r w:rsidRPr="008206A3">
        <w:rPr>
          <w:rFonts w:ascii="Times New Roman" w:hAnsi="Times New Roman"/>
        </w:rPr>
        <w:t>4. Методика распределения субсидии</w:t>
      </w:r>
    </w:p>
    <w:p w:rsidR="008206A3" w:rsidRPr="008206A3" w:rsidRDefault="008206A3" w:rsidP="008206A3">
      <w:pPr>
        <w:pStyle w:val="a4"/>
        <w:jc w:val="both"/>
        <w:rPr>
          <w:rFonts w:ascii="Times New Roman" w:hAnsi="Times New Roman"/>
        </w:rPr>
      </w:pPr>
    </w:p>
    <w:p w:rsidR="008206A3" w:rsidRPr="008206A3" w:rsidRDefault="008206A3" w:rsidP="008206A3">
      <w:pPr>
        <w:pStyle w:val="a4"/>
        <w:jc w:val="both"/>
        <w:rPr>
          <w:rFonts w:ascii="Times New Roman" w:hAnsi="Times New Roman"/>
        </w:rPr>
      </w:pPr>
      <w:r w:rsidRPr="008206A3">
        <w:rPr>
          <w:rFonts w:ascii="Times New Roman" w:hAnsi="Times New Roman"/>
        </w:rPr>
        <w:t>По результатам отбора муниципальных образований Краснодарского края для предоставления субсидий Министерство рассчитывает размер субсидии исходя из заявленной потребности и с учетом уровня софинансирования из краевого бюджета расходного обязательства муниципального образования Краснодарского края по муниципальным образованиям Краснодарского края на очередной финансовый год и на плановый период, утвержденного приказом министерства финансов Краснодарского края, и группы уровня софинансирования из краевого бюджета расходного обязательства муниципального образования Краснодарского края, определенной в пункте 5.1 настоящего Порядка.</w:t>
      </w:r>
    </w:p>
    <w:p w:rsidR="008206A3" w:rsidRPr="008206A3" w:rsidRDefault="008206A3" w:rsidP="008206A3">
      <w:pPr>
        <w:pStyle w:val="a4"/>
        <w:jc w:val="both"/>
        <w:rPr>
          <w:rFonts w:ascii="Times New Roman" w:hAnsi="Times New Roman"/>
        </w:rPr>
      </w:pPr>
    </w:p>
    <w:p w:rsidR="008206A3" w:rsidRPr="008206A3" w:rsidRDefault="008206A3" w:rsidP="008206A3">
      <w:pPr>
        <w:pStyle w:val="a4"/>
        <w:widowControl w:val="0"/>
        <w:ind w:firstLine="0"/>
        <w:jc w:val="center"/>
        <w:rPr>
          <w:rFonts w:ascii="Times New Roman" w:hAnsi="Times New Roman"/>
        </w:rPr>
      </w:pPr>
      <w:r w:rsidRPr="008206A3">
        <w:rPr>
          <w:rFonts w:ascii="Times New Roman" w:hAnsi="Times New Roman"/>
        </w:rPr>
        <w:t>5. Уровень софинансирования</w:t>
      </w:r>
    </w:p>
    <w:p w:rsidR="008206A3" w:rsidRPr="008206A3" w:rsidRDefault="008206A3" w:rsidP="008206A3">
      <w:pPr>
        <w:pStyle w:val="a4"/>
        <w:widowControl w:val="0"/>
        <w:jc w:val="both"/>
        <w:rPr>
          <w:rFonts w:ascii="Times New Roman" w:hAnsi="Times New Roman"/>
        </w:rPr>
      </w:pPr>
    </w:p>
    <w:p w:rsidR="008206A3" w:rsidRPr="008206A3" w:rsidRDefault="008206A3" w:rsidP="008206A3">
      <w:pPr>
        <w:pStyle w:val="a4"/>
        <w:widowControl w:val="0"/>
        <w:jc w:val="both"/>
        <w:rPr>
          <w:rFonts w:ascii="Times New Roman" w:hAnsi="Times New Roman"/>
        </w:rPr>
      </w:pPr>
      <w:r w:rsidRPr="008206A3">
        <w:rPr>
          <w:rFonts w:ascii="Times New Roman" w:hAnsi="Times New Roman"/>
        </w:rPr>
        <w:t>5.1. Уровень софинансирования из краевого бюджета расходного обязательства муниципального образования Краснодарского края определяется с учетом уровня расчетной бюджетной обеспеченности муниципального образования Краснодарского края и не может быть установлен выше 95 процентов и ниже 85 процентов расходного обязательства муниципального образования Краснодарского края (вторая группа).</w:t>
      </w:r>
    </w:p>
    <w:p w:rsidR="008206A3" w:rsidRPr="008206A3" w:rsidRDefault="008206A3" w:rsidP="008206A3">
      <w:pPr>
        <w:pStyle w:val="a4"/>
        <w:widowControl w:val="0"/>
        <w:jc w:val="both"/>
        <w:rPr>
          <w:rFonts w:ascii="Times New Roman" w:hAnsi="Times New Roman"/>
        </w:rPr>
      </w:pPr>
      <w:r w:rsidRPr="008206A3">
        <w:rPr>
          <w:rFonts w:ascii="Times New Roman" w:hAnsi="Times New Roman"/>
        </w:rPr>
        <w:t>5.2. Уровень софинансирования из краевого бюджета расходного обязательства муниципального образования Краснодарского края по муниципальным образованиям Краснодарского края на очередной финансовый год и на плановый период ежегодно утверждается приказом министерства финансов Краснодарского края.</w:t>
      </w:r>
    </w:p>
    <w:p w:rsidR="008206A3" w:rsidRPr="008206A3" w:rsidRDefault="008206A3" w:rsidP="008206A3">
      <w:pPr>
        <w:pStyle w:val="a4"/>
        <w:widowControl w:val="0"/>
        <w:jc w:val="both"/>
        <w:rPr>
          <w:rFonts w:ascii="Times New Roman" w:hAnsi="Times New Roman"/>
        </w:rPr>
      </w:pPr>
    </w:p>
    <w:p w:rsidR="008206A3" w:rsidRPr="008206A3" w:rsidRDefault="008206A3" w:rsidP="008206A3">
      <w:pPr>
        <w:pStyle w:val="a4"/>
        <w:widowControl w:val="0"/>
        <w:ind w:firstLine="0"/>
        <w:jc w:val="center"/>
        <w:rPr>
          <w:rFonts w:ascii="Times New Roman" w:hAnsi="Times New Roman"/>
        </w:rPr>
      </w:pPr>
      <w:r w:rsidRPr="008206A3">
        <w:rPr>
          <w:rFonts w:ascii="Times New Roman" w:hAnsi="Times New Roman"/>
        </w:rPr>
        <w:t>6. Оценка эффективности использования субсидий</w:t>
      </w:r>
    </w:p>
    <w:p w:rsidR="008206A3" w:rsidRPr="008206A3" w:rsidRDefault="008206A3" w:rsidP="008206A3">
      <w:pPr>
        <w:pStyle w:val="a4"/>
        <w:widowControl w:val="0"/>
        <w:jc w:val="both"/>
        <w:rPr>
          <w:rFonts w:ascii="Times New Roman" w:hAnsi="Times New Roman"/>
        </w:rPr>
      </w:pPr>
    </w:p>
    <w:p w:rsidR="008206A3" w:rsidRPr="008206A3" w:rsidRDefault="008206A3" w:rsidP="008206A3">
      <w:pPr>
        <w:pStyle w:val="a4"/>
        <w:widowControl w:val="0"/>
        <w:jc w:val="both"/>
        <w:rPr>
          <w:rFonts w:ascii="Times New Roman" w:hAnsi="Times New Roman"/>
        </w:rPr>
      </w:pPr>
      <w:r w:rsidRPr="008206A3">
        <w:rPr>
          <w:rFonts w:ascii="Times New Roman" w:hAnsi="Times New Roman"/>
        </w:rPr>
        <w:t>Оценка эффективности использования субсидий осуществляется путем сравнения фактически достигнутых значений и установленных соглашением плановых значений показателей исходя из достижения значения целевого показателя результативности, предусмотренного в перечне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 утвержденном нормативным правовым актом главы администрации (губернатора) Краснодарского края. Показателями являются: протяженность построенных, реконструированных и отремонтированных сетей водоснабжения</w:t>
      </w:r>
      <w:r w:rsidR="00AE710E">
        <w:rPr>
          <w:rFonts w:ascii="Times New Roman" w:hAnsi="Times New Roman"/>
        </w:rPr>
        <w:t>,</w:t>
      </w:r>
      <w:r w:rsidR="00AE710E" w:rsidRPr="00AE710E">
        <w:rPr>
          <w:rFonts w:ascii="Times New Roman" w:hAnsi="Times New Roman"/>
        </w:rPr>
        <w:t xml:space="preserve"> водоотведения и (или) количество построенных, реконструированных, отремонтированных сооружений водоснабжения, водоотведения</w:t>
      </w:r>
      <w:r w:rsidRPr="008206A3">
        <w:rPr>
          <w:rFonts w:ascii="Times New Roman" w:hAnsi="Times New Roman"/>
        </w:rPr>
        <w:t>.</w:t>
      </w:r>
    </w:p>
    <w:p w:rsidR="008206A3" w:rsidRPr="008206A3" w:rsidRDefault="008206A3" w:rsidP="008206A3">
      <w:pPr>
        <w:pStyle w:val="a4"/>
        <w:widowControl w:val="0"/>
        <w:jc w:val="both"/>
        <w:rPr>
          <w:rFonts w:ascii="Times New Roman" w:hAnsi="Times New Roman"/>
        </w:rPr>
      </w:pPr>
    </w:p>
    <w:p w:rsidR="008206A3" w:rsidRPr="008206A3" w:rsidRDefault="008206A3" w:rsidP="008206A3">
      <w:pPr>
        <w:pStyle w:val="a4"/>
        <w:widowControl w:val="0"/>
        <w:ind w:firstLine="0"/>
        <w:jc w:val="center"/>
        <w:rPr>
          <w:rFonts w:ascii="Times New Roman" w:hAnsi="Times New Roman"/>
        </w:rPr>
      </w:pPr>
      <w:r w:rsidRPr="008206A3">
        <w:rPr>
          <w:rFonts w:ascii="Times New Roman" w:hAnsi="Times New Roman"/>
        </w:rPr>
        <w:t>7. Контроль за использованием субсидий</w:t>
      </w:r>
    </w:p>
    <w:p w:rsidR="008206A3" w:rsidRPr="008206A3" w:rsidRDefault="008206A3" w:rsidP="008206A3">
      <w:pPr>
        <w:pStyle w:val="a4"/>
        <w:widowControl w:val="0"/>
        <w:jc w:val="both"/>
        <w:rPr>
          <w:rFonts w:ascii="Times New Roman" w:hAnsi="Times New Roman"/>
        </w:rPr>
      </w:pPr>
    </w:p>
    <w:p w:rsidR="008206A3" w:rsidRPr="008206A3" w:rsidRDefault="008206A3" w:rsidP="008206A3">
      <w:pPr>
        <w:pStyle w:val="a4"/>
        <w:widowControl w:val="0"/>
        <w:jc w:val="both"/>
        <w:rPr>
          <w:rFonts w:ascii="Times New Roman" w:hAnsi="Times New Roman"/>
        </w:rPr>
      </w:pPr>
      <w:r w:rsidRPr="008206A3">
        <w:rPr>
          <w:rFonts w:ascii="Times New Roman" w:hAnsi="Times New Roman"/>
        </w:rPr>
        <w:t>7.1. Контроль за использованием субсидий органами местного самоуправления муниципальных образований Краснодарского края осуществляется в соответствии с бюджетным законодательством Российской Федерации.</w:t>
      </w:r>
    </w:p>
    <w:p w:rsidR="008206A3" w:rsidRPr="008206A3" w:rsidRDefault="008206A3" w:rsidP="008206A3">
      <w:pPr>
        <w:pStyle w:val="a4"/>
        <w:widowControl w:val="0"/>
        <w:jc w:val="both"/>
        <w:rPr>
          <w:rFonts w:ascii="Times New Roman" w:hAnsi="Times New Roman"/>
        </w:rPr>
      </w:pPr>
      <w:r w:rsidRPr="008206A3">
        <w:rPr>
          <w:rFonts w:ascii="Times New Roman" w:hAnsi="Times New Roman"/>
        </w:rPr>
        <w:t xml:space="preserve">7.2. Органы местного самоуправления соответствующих муниципальных образований Краснодарского края – получатели субсидий осуществляют подготовку в установленные сроки ежеквартальных (не позднее 10-го </w:t>
      </w:r>
      <w:r w:rsidRPr="008206A3">
        <w:rPr>
          <w:rFonts w:ascii="Times New Roman" w:hAnsi="Times New Roman"/>
        </w:rPr>
        <w:lastRenderedPageBreak/>
        <w:t>числа месяца, следующего за отчетным) и ежегодных (не позднее 15 января года, следующего за отчетным) отчетов об исполнении условий предоставления и расходования субсидий, выделенных из краевого бюджета, и представление их в Министерство.</w:t>
      </w:r>
    </w:p>
    <w:p w:rsidR="006D11DD" w:rsidRPr="00B04A10" w:rsidRDefault="008206A3" w:rsidP="008206A3">
      <w:pPr>
        <w:pStyle w:val="FORMATTEXT"/>
        <w:ind w:firstLine="568"/>
        <w:jc w:val="both"/>
        <w:rPr>
          <w:rFonts w:ascii="Times New Roman" w:hAnsi="Times New Roman" w:cs="Times New Roman"/>
        </w:rPr>
      </w:pPr>
      <w:r w:rsidRPr="008206A3">
        <w:rPr>
          <w:rFonts w:ascii="Times New Roman" w:hAnsi="Times New Roman"/>
        </w:rPr>
        <w:t>7.3. В случае нецелевого использования субсидии и (или) нарушения органом местного самоуправления муниципального образования Краснодарского края условий ее предоставления к нему применяются бюджетные меры принуждения, предусмотренные законодательством Российской Федерации.</w:t>
      </w:r>
      <w:bookmarkStart w:id="0" w:name="_GoBack"/>
      <w:bookmarkEnd w:id="0"/>
    </w:p>
    <w:sectPr w:rsidR="006D11DD" w:rsidRPr="00B04A10" w:rsidSect="00A17114">
      <w:pgSz w:w="11907" w:h="16840"/>
      <w:pgMar w:top="1134" w:right="567" w:bottom="1134" w:left="156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ED5" w:rsidRDefault="002B0ED5" w:rsidP="00A908DB">
      <w:pPr>
        <w:spacing w:after="0" w:line="240" w:lineRule="auto"/>
      </w:pPr>
      <w:r>
        <w:separator/>
      </w:r>
    </w:p>
  </w:endnote>
  <w:endnote w:type="continuationSeparator" w:id="0">
    <w:p w:rsidR="002B0ED5" w:rsidRDefault="002B0ED5" w:rsidP="00A90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ED5" w:rsidRDefault="002B0ED5" w:rsidP="00A908DB">
      <w:pPr>
        <w:spacing w:after="0" w:line="240" w:lineRule="auto"/>
      </w:pPr>
      <w:r>
        <w:separator/>
      </w:r>
    </w:p>
  </w:footnote>
  <w:footnote w:type="continuationSeparator" w:id="0">
    <w:p w:rsidR="002B0ED5" w:rsidRDefault="002B0ED5" w:rsidP="00A908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CA"/>
    <w:rsid w:val="00004791"/>
    <w:rsid w:val="0001434E"/>
    <w:rsid w:val="00032DB0"/>
    <w:rsid w:val="00034E47"/>
    <w:rsid w:val="000365C2"/>
    <w:rsid w:val="00040768"/>
    <w:rsid w:val="00047C95"/>
    <w:rsid w:val="00064045"/>
    <w:rsid w:val="00071FA2"/>
    <w:rsid w:val="00071FCF"/>
    <w:rsid w:val="00090D36"/>
    <w:rsid w:val="000A1216"/>
    <w:rsid w:val="000A4B6F"/>
    <w:rsid w:val="000C1F50"/>
    <w:rsid w:val="000C7F7C"/>
    <w:rsid w:val="000D0620"/>
    <w:rsid w:val="001234C8"/>
    <w:rsid w:val="00150892"/>
    <w:rsid w:val="001608A9"/>
    <w:rsid w:val="00164F1E"/>
    <w:rsid w:val="00166779"/>
    <w:rsid w:val="00185938"/>
    <w:rsid w:val="0019075C"/>
    <w:rsid w:val="0019441D"/>
    <w:rsid w:val="001A2314"/>
    <w:rsid w:val="001A27B0"/>
    <w:rsid w:val="001C7C1B"/>
    <w:rsid w:val="001E5A70"/>
    <w:rsid w:val="00210E68"/>
    <w:rsid w:val="00251D2E"/>
    <w:rsid w:val="00252F3C"/>
    <w:rsid w:val="00262DC1"/>
    <w:rsid w:val="0026710E"/>
    <w:rsid w:val="00277605"/>
    <w:rsid w:val="002914CB"/>
    <w:rsid w:val="002A3D43"/>
    <w:rsid w:val="002A406C"/>
    <w:rsid w:val="002B0ED5"/>
    <w:rsid w:val="002C4F0B"/>
    <w:rsid w:val="002D60A2"/>
    <w:rsid w:val="002E1F88"/>
    <w:rsid w:val="002E3F76"/>
    <w:rsid w:val="0030125E"/>
    <w:rsid w:val="00305907"/>
    <w:rsid w:val="003076FC"/>
    <w:rsid w:val="0032424F"/>
    <w:rsid w:val="00324313"/>
    <w:rsid w:val="0032699D"/>
    <w:rsid w:val="00337C4C"/>
    <w:rsid w:val="00364BD9"/>
    <w:rsid w:val="00365E22"/>
    <w:rsid w:val="00384572"/>
    <w:rsid w:val="00385A5F"/>
    <w:rsid w:val="003902CA"/>
    <w:rsid w:val="00396541"/>
    <w:rsid w:val="003B5182"/>
    <w:rsid w:val="003C00D2"/>
    <w:rsid w:val="003C1757"/>
    <w:rsid w:val="003E5B55"/>
    <w:rsid w:val="0041663A"/>
    <w:rsid w:val="00421B4F"/>
    <w:rsid w:val="00425B5E"/>
    <w:rsid w:val="00433D81"/>
    <w:rsid w:val="004519C2"/>
    <w:rsid w:val="00461730"/>
    <w:rsid w:val="00474D43"/>
    <w:rsid w:val="00486028"/>
    <w:rsid w:val="00492BE0"/>
    <w:rsid w:val="004E3340"/>
    <w:rsid w:val="004E3CE2"/>
    <w:rsid w:val="004F77AA"/>
    <w:rsid w:val="00523749"/>
    <w:rsid w:val="0053286C"/>
    <w:rsid w:val="00544364"/>
    <w:rsid w:val="0059203D"/>
    <w:rsid w:val="00592829"/>
    <w:rsid w:val="005A2583"/>
    <w:rsid w:val="005C220B"/>
    <w:rsid w:val="005D2F3B"/>
    <w:rsid w:val="005D69CA"/>
    <w:rsid w:val="005E5699"/>
    <w:rsid w:val="00604AD9"/>
    <w:rsid w:val="00611BE1"/>
    <w:rsid w:val="00625BC2"/>
    <w:rsid w:val="00633C86"/>
    <w:rsid w:val="00653C03"/>
    <w:rsid w:val="00656CB3"/>
    <w:rsid w:val="00656F83"/>
    <w:rsid w:val="006671AF"/>
    <w:rsid w:val="006717D1"/>
    <w:rsid w:val="00675A14"/>
    <w:rsid w:val="006C3338"/>
    <w:rsid w:val="006C38B4"/>
    <w:rsid w:val="006D11DD"/>
    <w:rsid w:val="006F51DD"/>
    <w:rsid w:val="00704303"/>
    <w:rsid w:val="007201C2"/>
    <w:rsid w:val="0072311A"/>
    <w:rsid w:val="007553E4"/>
    <w:rsid w:val="00756E3B"/>
    <w:rsid w:val="00757829"/>
    <w:rsid w:val="00783D07"/>
    <w:rsid w:val="00796C94"/>
    <w:rsid w:val="007D584E"/>
    <w:rsid w:val="007E0B0F"/>
    <w:rsid w:val="007F4FD6"/>
    <w:rsid w:val="00801037"/>
    <w:rsid w:val="00816741"/>
    <w:rsid w:val="008206A3"/>
    <w:rsid w:val="00827862"/>
    <w:rsid w:val="00847ADE"/>
    <w:rsid w:val="00852666"/>
    <w:rsid w:val="00852E5F"/>
    <w:rsid w:val="008575F8"/>
    <w:rsid w:val="00871357"/>
    <w:rsid w:val="0088211B"/>
    <w:rsid w:val="00885F54"/>
    <w:rsid w:val="008B4D4C"/>
    <w:rsid w:val="008C1A50"/>
    <w:rsid w:val="008C7333"/>
    <w:rsid w:val="008D2B53"/>
    <w:rsid w:val="008F2A9E"/>
    <w:rsid w:val="00923BB0"/>
    <w:rsid w:val="009410C1"/>
    <w:rsid w:val="00943128"/>
    <w:rsid w:val="00944465"/>
    <w:rsid w:val="00945537"/>
    <w:rsid w:val="00993492"/>
    <w:rsid w:val="009B316B"/>
    <w:rsid w:val="009B37B2"/>
    <w:rsid w:val="009C1E03"/>
    <w:rsid w:val="009C2723"/>
    <w:rsid w:val="009C2724"/>
    <w:rsid w:val="009E5AB7"/>
    <w:rsid w:val="009E6F4A"/>
    <w:rsid w:val="009E745E"/>
    <w:rsid w:val="00A17114"/>
    <w:rsid w:val="00A20C6D"/>
    <w:rsid w:val="00A2547C"/>
    <w:rsid w:val="00A75111"/>
    <w:rsid w:val="00A87CED"/>
    <w:rsid w:val="00A908DB"/>
    <w:rsid w:val="00AA0934"/>
    <w:rsid w:val="00AA3C2B"/>
    <w:rsid w:val="00AE710E"/>
    <w:rsid w:val="00AF3391"/>
    <w:rsid w:val="00B04A10"/>
    <w:rsid w:val="00B05FF8"/>
    <w:rsid w:val="00B14EB7"/>
    <w:rsid w:val="00B21AE9"/>
    <w:rsid w:val="00B357DF"/>
    <w:rsid w:val="00B417A7"/>
    <w:rsid w:val="00B42753"/>
    <w:rsid w:val="00B73062"/>
    <w:rsid w:val="00B84210"/>
    <w:rsid w:val="00B9504C"/>
    <w:rsid w:val="00BB0637"/>
    <w:rsid w:val="00BF69AA"/>
    <w:rsid w:val="00C03BB7"/>
    <w:rsid w:val="00C0629B"/>
    <w:rsid w:val="00C228D2"/>
    <w:rsid w:val="00C24C57"/>
    <w:rsid w:val="00C30CAB"/>
    <w:rsid w:val="00C448A2"/>
    <w:rsid w:val="00C55234"/>
    <w:rsid w:val="00C9343C"/>
    <w:rsid w:val="00CB288A"/>
    <w:rsid w:val="00CE4A56"/>
    <w:rsid w:val="00D102F4"/>
    <w:rsid w:val="00D16ABF"/>
    <w:rsid w:val="00D231AA"/>
    <w:rsid w:val="00D3568D"/>
    <w:rsid w:val="00D35BC6"/>
    <w:rsid w:val="00D57E34"/>
    <w:rsid w:val="00DE17C3"/>
    <w:rsid w:val="00E069CB"/>
    <w:rsid w:val="00E1427D"/>
    <w:rsid w:val="00E21B2C"/>
    <w:rsid w:val="00E27EE3"/>
    <w:rsid w:val="00E32D13"/>
    <w:rsid w:val="00E414EB"/>
    <w:rsid w:val="00E62992"/>
    <w:rsid w:val="00E66633"/>
    <w:rsid w:val="00E90410"/>
    <w:rsid w:val="00E912EF"/>
    <w:rsid w:val="00E915D3"/>
    <w:rsid w:val="00EA6AE6"/>
    <w:rsid w:val="00EB45A9"/>
    <w:rsid w:val="00EC3007"/>
    <w:rsid w:val="00ED2E56"/>
    <w:rsid w:val="00EE0998"/>
    <w:rsid w:val="00EF5889"/>
    <w:rsid w:val="00F10CF9"/>
    <w:rsid w:val="00F145C4"/>
    <w:rsid w:val="00F65E74"/>
    <w:rsid w:val="00F774FF"/>
    <w:rsid w:val="00F83166"/>
    <w:rsid w:val="00F9003E"/>
    <w:rsid w:val="00F97E7F"/>
    <w:rsid w:val="00FD1B7F"/>
    <w:rsid w:val="00FF09B5"/>
    <w:rsid w:val="00FF16DC"/>
    <w:rsid w:val="00FF2C94"/>
    <w:rsid w:val="00FF34FB"/>
    <w:rsid w:val="00FF7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DA2703-46BE-4B1D-822C-96E21E04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 w:type="paragraph" w:customStyle="1" w:styleId="ConsPlusCell">
    <w:name w:val="ConsPlusCell"/>
    <w:uiPriority w:val="99"/>
    <w:qFormat/>
    <w:rsid w:val="008D2B53"/>
    <w:pPr>
      <w:widowControl w:val="0"/>
      <w:autoSpaceDE w:val="0"/>
      <w:autoSpaceDN w:val="0"/>
      <w:adjustRightInd w:val="0"/>
      <w:spacing w:after="0" w:line="240" w:lineRule="auto"/>
    </w:pPr>
    <w:rPr>
      <w:rFonts w:ascii="Arial" w:hAnsi="Arial" w:cs="Arial"/>
      <w:sz w:val="20"/>
      <w:szCs w:val="20"/>
    </w:rPr>
  </w:style>
  <w:style w:type="paragraph" w:styleId="a4">
    <w:name w:val="footnote text"/>
    <w:basedOn w:val="a"/>
    <w:link w:val="a5"/>
    <w:uiPriority w:val="99"/>
    <w:unhideWhenUsed/>
    <w:rsid w:val="00A908DB"/>
    <w:pPr>
      <w:spacing w:after="0" w:line="240" w:lineRule="auto"/>
      <w:ind w:firstLine="709"/>
    </w:pPr>
    <w:rPr>
      <w:rFonts w:ascii="Calibri" w:hAnsi="Calibri"/>
      <w:sz w:val="20"/>
      <w:szCs w:val="20"/>
      <w:lang w:eastAsia="en-US"/>
    </w:rPr>
  </w:style>
  <w:style w:type="character" w:customStyle="1" w:styleId="a5">
    <w:name w:val="Текст сноски Знак"/>
    <w:basedOn w:val="a0"/>
    <w:link w:val="a4"/>
    <w:uiPriority w:val="99"/>
    <w:locked/>
    <w:rsid w:val="00A908DB"/>
    <w:rPr>
      <w:rFonts w:ascii="Calibri" w:hAnsi="Calibri" w:cs="Times New Roman"/>
      <w:sz w:val="20"/>
      <w:szCs w:val="20"/>
      <w:lang w:val="x-none" w:eastAsia="en-US"/>
    </w:rPr>
  </w:style>
  <w:style w:type="character" w:styleId="a6">
    <w:name w:val="footnote reference"/>
    <w:basedOn w:val="a0"/>
    <w:uiPriority w:val="99"/>
    <w:semiHidden/>
    <w:unhideWhenUsed/>
    <w:rsid w:val="00A908DB"/>
    <w:rPr>
      <w:rFonts w:cs="Times New Roman"/>
      <w:vertAlign w:val="superscript"/>
    </w:rPr>
  </w:style>
  <w:style w:type="paragraph" w:customStyle="1" w:styleId="a7">
    <w:name w:val="Нормальный (таблица)"/>
    <w:basedOn w:val="a"/>
    <w:next w:val="a"/>
    <w:uiPriority w:val="99"/>
    <w:rsid w:val="00090D36"/>
    <w:pPr>
      <w:autoSpaceDE w:val="0"/>
      <w:autoSpaceDN w:val="0"/>
      <w:adjustRightInd w:val="0"/>
      <w:spacing w:after="0" w:line="240" w:lineRule="auto"/>
      <w:jc w:val="both"/>
    </w:pPr>
    <w:rPr>
      <w:rFonts w:ascii="Arial" w:hAnsi="Arial" w:cs="Arial"/>
      <w:sz w:val="24"/>
      <w:szCs w:val="24"/>
      <w:lang w:eastAsia="en-US"/>
    </w:rPr>
  </w:style>
  <w:style w:type="paragraph" w:styleId="a8">
    <w:name w:val="footer"/>
    <w:basedOn w:val="a"/>
    <w:link w:val="a9"/>
    <w:uiPriority w:val="99"/>
    <w:unhideWhenUsed/>
    <w:rsid w:val="003C1757"/>
    <w:pPr>
      <w:tabs>
        <w:tab w:val="center" w:pos="4677"/>
        <w:tab w:val="right" w:pos="9355"/>
      </w:tabs>
      <w:spacing w:after="0" w:line="240" w:lineRule="auto"/>
      <w:ind w:firstLine="709"/>
    </w:pPr>
    <w:rPr>
      <w:rFonts w:ascii="Calibri" w:hAnsi="Calibri"/>
      <w:lang w:eastAsia="en-US"/>
    </w:rPr>
  </w:style>
  <w:style w:type="character" w:customStyle="1" w:styleId="a9">
    <w:name w:val="Нижний колонтитул Знак"/>
    <w:basedOn w:val="a0"/>
    <w:link w:val="a8"/>
    <w:uiPriority w:val="99"/>
    <w:locked/>
    <w:rsid w:val="003C1757"/>
    <w:rPr>
      <w:rFonts w:ascii="Calibri" w:hAnsi="Calibri" w:cs="Times New Roman"/>
      <w:lang w:val="x-none" w:eastAsia="en-US"/>
    </w:rPr>
  </w:style>
  <w:style w:type="paragraph" w:styleId="aa">
    <w:name w:val="Balloon Text"/>
    <w:basedOn w:val="a"/>
    <w:link w:val="ab"/>
    <w:uiPriority w:val="99"/>
    <w:semiHidden/>
    <w:unhideWhenUsed/>
    <w:rsid w:val="00611BE1"/>
    <w:pPr>
      <w:spacing w:after="0" w:line="240" w:lineRule="auto"/>
      <w:ind w:firstLine="709"/>
    </w:pPr>
    <w:rPr>
      <w:rFonts w:ascii="Tahoma" w:hAnsi="Tahoma" w:cs="Tahoma"/>
      <w:sz w:val="16"/>
      <w:szCs w:val="16"/>
      <w:lang w:eastAsia="en-US"/>
    </w:rPr>
  </w:style>
  <w:style w:type="character" w:customStyle="1" w:styleId="ab">
    <w:name w:val="Текст выноски Знак"/>
    <w:basedOn w:val="a0"/>
    <w:link w:val="aa"/>
    <w:uiPriority w:val="99"/>
    <w:semiHidden/>
    <w:locked/>
    <w:rsid w:val="00611BE1"/>
    <w:rPr>
      <w:rFonts w:ascii="Tahoma" w:hAnsi="Tahoma" w:cs="Tahoma"/>
      <w:sz w:val="16"/>
      <w:szCs w:val="16"/>
      <w:lang w:val="x-none" w:eastAsia="en-US"/>
    </w:rPr>
  </w:style>
  <w:style w:type="paragraph" w:styleId="ac">
    <w:name w:val="annotation text"/>
    <w:basedOn w:val="a"/>
    <w:link w:val="ad"/>
    <w:uiPriority w:val="99"/>
    <w:semiHidden/>
    <w:unhideWhenUsed/>
    <w:rsid w:val="00852E5F"/>
    <w:pPr>
      <w:spacing w:line="240" w:lineRule="auto"/>
    </w:pPr>
    <w:rPr>
      <w:sz w:val="20"/>
      <w:szCs w:val="20"/>
    </w:rPr>
  </w:style>
  <w:style w:type="character" w:customStyle="1" w:styleId="ad">
    <w:name w:val="Текст примечания Знак"/>
    <w:basedOn w:val="a0"/>
    <w:link w:val="ac"/>
    <w:uiPriority w:val="99"/>
    <w:semiHidden/>
    <w:rsid w:val="00852E5F"/>
    <w:rPr>
      <w:sz w:val="20"/>
      <w:szCs w:val="20"/>
    </w:rPr>
  </w:style>
  <w:style w:type="paragraph" w:styleId="ae">
    <w:name w:val="annotation subject"/>
    <w:basedOn w:val="ac"/>
    <w:next w:val="ac"/>
    <w:link w:val="af"/>
    <w:uiPriority w:val="99"/>
    <w:semiHidden/>
    <w:unhideWhenUsed/>
    <w:rsid w:val="00852E5F"/>
    <w:pPr>
      <w:spacing w:after="0"/>
      <w:ind w:firstLine="709"/>
    </w:pPr>
    <w:rPr>
      <w:rFonts w:ascii="Calibri" w:eastAsia="Calibri" w:hAnsi="Calibri"/>
      <w:b/>
      <w:bCs/>
      <w:lang w:eastAsia="en-US"/>
    </w:rPr>
  </w:style>
  <w:style w:type="character" w:customStyle="1" w:styleId="af">
    <w:name w:val="Тема примечания Знак"/>
    <w:basedOn w:val="ad"/>
    <w:link w:val="ae"/>
    <w:uiPriority w:val="99"/>
    <w:semiHidden/>
    <w:rsid w:val="00852E5F"/>
    <w:rPr>
      <w:rFonts w:ascii="Calibri" w:eastAsia="Calibri" w:hAnsi="Calibri"/>
      <w:b/>
      <w:bCs/>
      <w:sz w:val="20"/>
      <w:szCs w:val="20"/>
      <w:lang w:eastAsia="en-US"/>
    </w:rPr>
  </w:style>
  <w:style w:type="paragraph" w:customStyle="1" w:styleId="ConsPlusNormal">
    <w:name w:val="ConsPlusNormal"/>
    <w:rsid w:val="00AE710E"/>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C6CEC-5D83-4FA2-9D0F-CF0E05DD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2873</Words>
  <Characters>16380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ОБ УТВЕРЖДЕНИИ ГОСУДАРСТВЕННОЙ ПРОГРАММЫ КРАСНОДАРСКОГО КРАЯ "РАЗВИТИЕ ЖИЛИЩНО-КОММУНАЛЬНОГО ХОЗЯЙСТВА" (с изменениями на: 14.03.2017)</vt:lpstr>
    </vt:vector>
  </TitlesOfParts>
  <Company/>
  <LinksUpToDate>false</LinksUpToDate>
  <CharactersWithSpaces>19215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ГОСУДАРСТВЕННОЙ ПРОГРАММЫ КРАСНОДАРСКОГО КРАЯ "РАЗВИТИЕ ЖИЛИЩНО-КОММУНАЛЬНОГО ХОЗЯЙСТВА" (с изменениями на: 14.03.2017)</dc:title>
  <dc:subject/>
  <dc:creator>Нелюбин Николай Николаевич</dc:creator>
  <cp:keywords/>
  <dc:description/>
  <cp:lastModifiedBy>Нелюбин Николай Николаевич</cp:lastModifiedBy>
  <cp:revision>2</cp:revision>
  <cp:lastPrinted>2018-12-29T12:28:00Z</cp:lastPrinted>
  <dcterms:created xsi:type="dcterms:W3CDTF">2019-03-28T13:10:00Z</dcterms:created>
  <dcterms:modified xsi:type="dcterms:W3CDTF">2019-03-28T13:10:00Z</dcterms:modified>
</cp:coreProperties>
</file>