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D" w:rsidRPr="00B55D81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Публикуется на официальном сайте министерства ТЭК и ЖКХ </w:t>
      </w:r>
      <w:r w:rsidRPr="00B55D81">
        <w:rPr>
          <w:rFonts w:ascii="Times New Roman" w:hAnsi="Times New Roman" w:cs="Times New Roman"/>
          <w:sz w:val="27"/>
          <w:szCs w:val="27"/>
        </w:rPr>
        <w:t xml:space="preserve">КК в сети Интернет без приложения в разделе:  </w:t>
      </w:r>
    </w:p>
    <w:p w:rsidR="0086649D" w:rsidRPr="00B55D81" w:rsidRDefault="00141D2A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="00E515E2" w:rsidRPr="00B55D81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http://www.gkh-kuban.ru/investprj5581.html</w:t>
        </w:r>
      </w:hyperlink>
    </w:p>
    <w:p w:rsidR="0086649D" w:rsidRPr="00B77C9E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B55D81">
        <w:rPr>
          <w:rFonts w:ascii="Times New Roman" w:hAnsi="Times New Roman" w:cs="Times New Roman"/>
          <w:sz w:val="27"/>
          <w:szCs w:val="27"/>
        </w:rPr>
        <w:t xml:space="preserve">и рассылается по прилагаемому </w:t>
      </w:r>
      <w:r w:rsidRPr="00B77C9E">
        <w:rPr>
          <w:rFonts w:ascii="Times New Roman" w:hAnsi="Times New Roman" w:cs="Times New Roman"/>
          <w:sz w:val="27"/>
          <w:szCs w:val="27"/>
        </w:rPr>
        <w:t>списку рассылки</w:t>
      </w:r>
    </w:p>
    <w:p w:rsidR="00730CE2" w:rsidRPr="00B77C9E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2912" w:rsidRDefault="00532912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C9E" w:rsidRPr="00B77C9E" w:rsidRDefault="00B77C9E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D613C" w:rsidRPr="00B77C9E" w:rsidRDefault="004D613C" w:rsidP="009625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F48" w:rsidRPr="00B77C9E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9E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7D7050" w:rsidRPr="0040196E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>о</w:t>
      </w:r>
      <w:r w:rsidR="007A4553" w:rsidRPr="00B77C9E">
        <w:rPr>
          <w:rFonts w:ascii="Times New Roman" w:hAnsi="Times New Roman" w:cs="Times New Roman"/>
          <w:sz w:val="27"/>
          <w:szCs w:val="27"/>
        </w:rPr>
        <w:t xml:space="preserve"> принятии к рассмотрению</w:t>
      </w:r>
      <w:r w:rsidR="00FD2F48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40196E">
        <w:rPr>
          <w:rFonts w:ascii="Times New Roman" w:hAnsi="Times New Roman" w:cs="Times New Roman"/>
          <w:sz w:val="27"/>
          <w:szCs w:val="27"/>
        </w:rPr>
        <w:t xml:space="preserve">доработанного </w:t>
      </w:r>
      <w:r w:rsidR="00F00914" w:rsidRPr="00B77C9E">
        <w:rPr>
          <w:rFonts w:ascii="Times New Roman" w:hAnsi="Times New Roman" w:cs="Times New Roman"/>
          <w:sz w:val="27"/>
          <w:szCs w:val="27"/>
        </w:rPr>
        <w:t>проект</w:t>
      </w:r>
      <w:r w:rsidR="0040196E">
        <w:rPr>
          <w:rFonts w:ascii="Times New Roman" w:hAnsi="Times New Roman" w:cs="Times New Roman"/>
          <w:sz w:val="27"/>
          <w:szCs w:val="27"/>
        </w:rPr>
        <w:t>а</w:t>
      </w:r>
      <w:r w:rsidR="00635FFB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635FFB" w:rsidRPr="00B77C9E">
        <w:rPr>
          <w:rFonts w:ascii="Times New Roman" w:hAnsi="Times New Roman" w:cs="Times New Roman"/>
          <w:sz w:val="27"/>
          <w:szCs w:val="27"/>
        </w:rPr>
        <w:br/>
      </w:r>
      <w:r w:rsidR="007A4553" w:rsidRPr="002D48F0">
        <w:rPr>
          <w:rFonts w:ascii="Times New Roman" w:hAnsi="Times New Roman" w:cs="Times New Roman"/>
          <w:sz w:val="27"/>
          <w:szCs w:val="27"/>
        </w:rPr>
        <w:t>инвестиционн</w:t>
      </w:r>
      <w:r w:rsidR="0040196E" w:rsidRPr="002D48F0">
        <w:rPr>
          <w:rFonts w:ascii="Times New Roman" w:hAnsi="Times New Roman" w:cs="Times New Roman"/>
          <w:sz w:val="27"/>
          <w:szCs w:val="27"/>
        </w:rPr>
        <w:t>ой</w:t>
      </w:r>
      <w:r w:rsidR="007A4553" w:rsidRPr="002D48F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40196E" w:rsidRPr="002D48F0">
        <w:rPr>
          <w:rFonts w:ascii="Times New Roman" w:hAnsi="Times New Roman" w:cs="Times New Roman"/>
          <w:sz w:val="27"/>
          <w:szCs w:val="27"/>
        </w:rPr>
        <w:t>ы</w:t>
      </w:r>
      <w:r w:rsidR="00A13865" w:rsidRPr="002D48F0">
        <w:rPr>
          <w:rFonts w:ascii="Times New Roman" w:hAnsi="Times New Roman" w:cs="Times New Roman"/>
          <w:sz w:val="27"/>
          <w:szCs w:val="27"/>
        </w:rPr>
        <w:t xml:space="preserve"> </w:t>
      </w:r>
      <w:r w:rsidR="00635FFB" w:rsidRPr="002D48F0">
        <w:rPr>
          <w:rFonts w:ascii="Times New Roman" w:hAnsi="Times New Roman" w:cs="Times New Roman"/>
          <w:sz w:val="27"/>
          <w:szCs w:val="27"/>
        </w:rPr>
        <w:t>субъект</w:t>
      </w:r>
      <w:r w:rsidR="0040196E" w:rsidRPr="002D48F0">
        <w:rPr>
          <w:rFonts w:ascii="Times New Roman" w:hAnsi="Times New Roman" w:cs="Times New Roman"/>
          <w:sz w:val="27"/>
          <w:szCs w:val="27"/>
        </w:rPr>
        <w:t xml:space="preserve">а </w:t>
      </w:r>
      <w:r w:rsidR="00635FFB" w:rsidRPr="002D48F0">
        <w:rPr>
          <w:rFonts w:ascii="Times New Roman" w:hAnsi="Times New Roman" w:cs="Times New Roman"/>
          <w:sz w:val="27"/>
          <w:szCs w:val="27"/>
        </w:rPr>
        <w:t>электроэнергетики</w:t>
      </w:r>
      <w:r w:rsidR="000D0413" w:rsidRPr="002D48F0">
        <w:rPr>
          <w:rFonts w:ascii="Times New Roman" w:hAnsi="Times New Roman" w:cs="Times New Roman"/>
          <w:sz w:val="27"/>
          <w:szCs w:val="27"/>
        </w:rPr>
        <w:t xml:space="preserve"> </w:t>
      </w:r>
      <w:r w:rsidR="0069659F" w:rsidRPr="002D48F0">
        <w:rPr>
          <w:rFonts w:ascii="Times New Roman" w:hAnsi="Times New Roman" w:cs="Times New Roman"/>
          <w:sz w:val="27"/>
          <w:szCs w:val="27"/>
        </w:rPr>
        <w:br/>
      </w:r>
      <w:r w:rsidR="007D7050" w:rsidRPr="002D48F0">
        <w:rPr>
          <w:rFonts w:ascii="Times New Roman" w:hAnsi="Times New Roman" w:cs="Times New Roman"/>
          <w:sz w:val="27"/>
          <w:szCs w:val="27"/>
        </w:rPr>
        <w:t xml:space="preserve">от </w:t>
      </w:r>
      <w:r w:rsidR="002D48F0">
        <w:rPr>
          <w:rFonts w:ascii="Times New Roman" w:hAnsi="Times New Roman" w:cs="Times New Roman"/>
          <w:sz w:val="27"/>
          <w:szCs w:val="27"/>
        </w:rPr>
        <w:t>03.06</w:t>
      </w:r>
      <w:r w:rsidR="000D0413" w:rsidRPr="002D48F0">
        <w:rPr>
          <w:rFonts w:ascii="Times New Roman" w:hAnsi="Times New Roman" w:cs="Times New Roman"/>
          <w:sz w:val="27"/>
          <w:szCs w:val="27"/>
        </w:rPr>
        <w:t>.2020</w:t>
      </w:r>
      <w:r w:rsidR="007D7050" w:rsidRPr="002D48F0">
        <w:rPr>
          <w:rFonts w:ascii="Times New Roman" w:hAnsi="Times New Roman" w:cs="Times New Roman"/>
          <w:sz w:val="27"/>
          <w:szCs w:val="27"/>
        </w:rPr>
        <w:t xml:space="preserve"> г.</w:t>
      </w:r>
      <w:r w:rsidR="0069659F" w:rsidRPr="002D48F0">
        <w:rPr>
          <w:rFonts w:ascii="Times New Roman" w:hAnsi="Times New Roman" w:cs="Times New Roman"/>
          <w:sz w:val="27"/>
          <w:szCs w:val="27"/>
        </w:rPr>
        <w:t xml:space="preserve"> №</w:t>
      </w:r>
      <w:r w:rsidR="00102C6B" w:rsidRPr="002D48F0">
        <w:rPr>
          <w:rFonts w:ascii="Times New Roman" w:hAnsi="Times New Roman" w:cs="Times New Roman"/>
          <w:sz w:val="27"/>
          <w:szCs w:val="27"/>
        </w:rPr>
        <w:t xml:space="preserve"> 70.11-</w:t>
      </w:r>
      <w:r w:rsidR="002D48F0">
        <w:rPr>
          <w:rFonts w:ascii="Times New Roman" w:hAnsi="Times New Roman" w:cs="Times New Roman"/>
          <w:sz w:val="27"/>
          <w:szCs w:val="27"/>
        </w:rPr>
        <w:t>09-5269/20</w:t>
      </w:r>
    </w:p>
    <w:p w:rsidR="00944344" w:rsidRPr="00B77C9E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25DC" w:rsidRPr="00E515E2" w:rsidRDefault="00C16F11" w:rsidP="001B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На письмо ООО «РОСТЭКЭЛЕКТРОСЕТИ» от 27 мая 2020 № 334 «</w:t>
      </w:r>
      <w:r w:rsidR="007975EB">
        <w:rPr>
          <w:rStyle w:val="FontStyle40"/>
          <w:sz w:val="28"/>
          <w:szCs w:val="28"/>
        </w:rPr>
        <w:t>О</w:t>
      </w:r>
      <w:r w:rsidR="001B25DC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направлении доработанного проекта инвестиционной программы </w:t>
      </w:r>
      <w:r>
        <w:rPr>
          <w:rStyle w:val="FontStyle40"/>
          <w:sz w:val="28"/>
          <w:szCs w:val="28"/>
        </w:rPr>
        <w:br/>
        <w:t xml:space="preserve">ООО «РОСТЭКЭЛЕКТРОСЕТИ» на 2021-2025 </w:t>
      </w:r>
      <w:proofErr w:type="spellStart"/>
      <w:r>
        <w:rPr>
          <w:rStyle w:val="FontStyle40"/>
          <w:sz w:val="28"/>
          <w:szCs w:val="28"/>
        </w:rPr>
        <w:t>гг</w:t>
      </w:r>
      <w:proofErr w:type="spellEnd"/>
      <w:r>
        <w:rPr>
          <w:rStyle w:val="FontStyle40"/>
          <w:sz w:val="28"/>
          <w:szCs w:val="28"/>
        </w:rPr>
        <w:t xml:space="preserve">…» (входящий министерства № 70-9291 от 28.05.2020) </w:t>
      </w:r>
      <w:r w:rsidR="001B25DC">
        <w:rPr>
          <w:rStyle w:val="FontStyle40"/>
          <w:sz w:val="28"/>
          <w:szCs w:val="28"/>
        </w:rPr>
        <w:t>министерство</w:t>
      </w:r>
      <w:r>
        <w:rPr>
          <w:rStyle w:val="FontStyle40"/>
          <w:sz w:val="28"/>
          <w:szCs w:val="28"/>
        </w:rPr>
        <w:t xml:space="preserve"> 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</w:t>
      </w:r>
      <w:bookmarkStart w:id="0" w:name="_GoBack"/>
      <w:bookmarkEnd w:id="0"/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ергетического комплекса и жилищно-коммунального хозяйства Краснодарского края (далее – министерство) </w:t>
      </w:r>
      <w:r w:rsidR="001B25DC" w:rsidRPr="00E515E2">
        <w:rPr>
          <w:rStyle w:val="FontStyle40"/>
          <w:sz w:val="28"/>
          <w:szCs w:val="28"/>
        </w:rPr>
        <w:t xml:space="preserve">в соответствии </w:t>
      </w:r>
      <w:r w:rsidR="001B25DC" w:rsidRPr="00054976">
        <w:rPr>
          <w:rStyle w:val="FontStyle40"/>
          <w:sz w:val="28"/>
          <w:szCs w:val="28"/>
        </w:rPr>
        <w:t>с</w:t>
      </w:r>
      <w:r w:rsidR="001B25DC">
        <w:rPr>
          <w:rStyle w:val="FontStyle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№ 977 (далее –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DC" w:rsidRPr="00E515E2">
        <w:rPr>
          <w:rStyle w:val="FontStyle40"/>
          <w:sz w:val="28"/>
          <w:szCs w:val="28"/>
        </w:rPr>
        <w:t xml:space="preserve">уведомляет о принятии к рассмотрению </w:t>
      </w:r>
      <w:r w:rsidR="001B25DC">
        <w:rPr>
          <w:rStyle w:val="FontStyle40"/>
          <w:sz w:val="28"/>
          <w:szCs w:val="28"/>
        </w:rPr>
        <w:t xml:space="preserve">доработанного </w:t>
      </w:r>
      <w:r w:rsidR="001B25DC" w:rsidRPr="00E515E2">
        <w:rPr>
          <w:rStyle w:val="FontStyle40"/>
          <w:sz w:val="28"/>
          <w:szCs w:val="28"/>
        </w:rPr>
        <w:t>проект</w:t>
      </w:r>
      <w:r w:rsidR="001B25DC">
        <w:rPr>
          <w:rStyle w:val="FontStyle40"/>
          <w:sz w:val="28"/>
          <w:szCs w:val="28"/>
        </w:rPr>
        <w:t>а</w:t>
      </w:r>
      <w:r w:rsidR="001B25DC" w:rsidRPr="00E515E2">
        <w:rPr>
          <w:rStyle w:val="FontStyle40"/>
          <w:sz w:val="28"/>
          <w:szCs w:val="28"/>
        </w:rPr>
        <w:t xml:space="preserve"> инвестиционн</w:t>
      </w:r>
      <w:r w:rsidR="001B25DC">
        <w:rPr>
          <w:rStyle w:val="FontStyle40"/>
          <w:sz w:val="28"/>
          <w:szCs w:val="28"/>
        </w:rPr>
        <w:t xml:space="preserve">ой программы </w:t>
      </w:r>
      <w:r>
        <w:rPr>
          <w:rStyle w:val="FontStyle40"/>
          <w:sz w:val="28"/>
          <w:szCs w:val="28"/>
        </w:rPr>
        <w:t>ООО «РОСТЭКЭЛЕКТРОСЕТИ» на 2021-2025 годы</w:t>
      </w:r>
      <w:r w:rsidR="001B25DC">
        <w:rPr>
          <w:rStyle w:val="FontStyle40"/>
          <w:sz w:val="28"/>
          <w:szCs w:val="28"/>
        </w:rPr>
        <w:t>.</w:t>
      </w:r>
    </w:p>
    <w:p w:rsidR="001B25DC" w:rsidRPr="00E515E2" w:rsidRDefault="001B25DC" w:rsidP="001B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Доработанный п</w:t>
      </w:r>
      <w:r w:rsidRPr="00E515E2">
        <w:rPr>
          <w:rStyle w:val="FontStyle40"/>
          <w:sz w:val="28"/>
          <w:szCs w:val="28"/>
        </w:rPr>
        <w:t>роект инвестиционн</w:t>
      </w:r>
      <w:r>
        <w:rPr>
          <w:rStyle w:val="FontStyle40"/>
          <w:sz w:val="28"/>
          <w:szCs w:val="28"/>
        </w:rPr>
        <w:t>ой программы, а также иная информация и материалы</w:t>
      </w:r>
      <w:r w:rsidRPr="00E515E2">
        <w:rPr>
          <w:rStyle w:val="FontStyle40"/>
          <w:sz w:val="28"/>
          <w:szCs w:val="28"/>
        </w:rPr>
        <w:t xml:space="preserve">, размещены на официальном сайте министерства в сети Интернет по адресу: </w:t>
      </w:r>
      <w:hyperlink r:id="rId8" w:history="1">
        <w:proofErr w:type="gramStart"/>
        <w:r w:rsidRPr="00E515E2">
          <w:rPr>
            <w:rStyle w:val="FontStyle40"/>
            <w:sz w:val="28"/>
            <w:szCs w:val="28"/>
          </w:rPr>
          <w:t>http://www.gkh-kuban.ru/investprj5581.html</w:t>
        </w:r>
      </w:hyperlink>
      <w:r w:rsidRPr="00E515E2">
        <w:rPr>
          <w:rStyle w:val="FontStyle40"/>
          <w:sz w:val="28"/>
          <w:szCs w:val="28"/>
        </w:rPr>
        <w:t xml:space="preserve"> .</w:t>
      </w:r>
      <w:proofErr w:type="gramEnd"/>
    </w:p>
    <w:p w:rsidR="001B25DC" w:rsidRPr="00137DAF" w:rsidRDefault="001B25DC" w:rsidP="001B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E2">
        <w:rPr>
          <w:rStyle w:val="FontStyle40"/>
          <w:sz w:val="28"/>
          <w:szCs w:val="28"/>
        </w:rPr>
        <w:t xml:space="preserve">Прошу рассмотреть </w:t>
      </w:r>
      <w:r>
        <w:rPr>
          <w:rStyle w:val="FontStyle40"/>
          <w:sz w:val="28"/>
          <w:szCs w:val="28"/>
        </w:rPr>
        <w:t>доработанный проект</w:t>
      </w:r>
      <w:r w:rsidRPr="00E515E2">
        <w:rPr>
          <w:rStyle w:val="FontStyle40"/>
          <w:sz w:val="28"/>
          <w:szCs w:val="28"/>
        </w:rPr>
        <w:t xml:space="preserve"> инвестиционн</w:t>
      </w:r>
      <w:r>
        <w:rPr>
          <w:rStyle w:val="FontStyle40"/>
          <w:sz w:val="28"/>
          <w:szCs w:val="28"/>
        </w:rPr>
        <w:t>ой программы</w:t>
      </w:r>
      <w:r w:rsidRPr="00E515E2">
        <w:rPr>
          <w:rStyle w:val="FontStyle40"/>
          <w:sz w:val="28"/>
          <w:szCs w:val="28"/>
        </w:rPr>
        <w:t xml:space="preserve"> </w:t>
      </w:r>
      <w:r w:rsidRPr="00E515E2">
        <w:rPr>
          <w:rStyle w:val="FontStyle40"/>
          <w:sz w:val="28"/>
          <w:szCs w:val="28"/>
        </w:rPr>
        <w:br/>
      </w:r>
      <w:r w:rsidR="007975EB">
        <w:rPr>
          <w:rStyle w:val="FontStyle40"/>
          <w:sz w:val="28"/>
          <w:szCs w:val="28"/>
        </w:rPr>
        <w:t>ООО «РОСТЭКЭЛЕКТРОСЕТИ» на 2021-2025 г</w:t>
      </w:r>
      <w:r>
        <w:rPr>
          <w:rFonts w:ascii="Times New Roman" w:hAnsi="Times New Roman" w:cs="Times New Roman"/>
          <w:sz w:val="28"/>
          <w:szCs w:val="28"/>
        </w:rPr>
        <w:t xml:space="preserve">оды 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пунктом 46 Правил, и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 сроки и в порядке, установленном Правилами.</w:t>
      </w:r>
    </w:p>
    <w:p w:rsidR="001B25DC" w:rsidRPr="00934E8F" w:rsidRDefault="001B25DC" w:rsidP="001B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должны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лиц и содержать предусмотренную Правилами информацию.</w:t>
      </w:r>
    </w:p>
    <w:p w:rsidR="001515DD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5DC" w:rsidRPr="00B77C9E" w:rsidRDefault="001B25DC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15DD" w:rsidRDefault="001B25DC" w:rsidP="001515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заместитель министра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А.В. Ляшко</w:t>
      </w:r>
    </w:p>
    <w:p w:rsidR="001B25DC" w:rsidRPr="001B25DC" w:rsidRDefault="001B25DC" w:rsidP="001515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7"/>
          <w:lang w:eastAsia="ru-RU"/>
        </w:rPr>
      </w:pP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подписано с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     использованием ЭЦП</w:t>
      </w:r>
    </w:p>
    <w:p w:rsidR="007975EB" w:rsidRDefault="007975EB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p w:rsidR="007975EB" w:rsidRDefault="007975EB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p w:rsidR="007975EB" w:rsidRDefault="00F32293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7"/>
          <w:lang w:eastAsia="ru-RU"/>
        </w:rPr>
        <w:t>Емельяненк</w:t>
      </w:r>
      <w:proofErr w:type="spellEnd"/>
      <w:r>
        <w:rPr>
          <w:rFonts w:ascii="Times New Roman" w:eastAsia="Times New Roman" w:hAnsi="Times New Roman" w:cs="Times New Roman"/>
          <w:sz w:val="16"/>
          <w:szCs w:val="27"/>
          <w:lang w:eastAsia="ru-RU"/>
        </w:rPr>
        <w:t xml:space="preserve"> о А.И.</w:t>
      </w:r>
    </w:p>
    <w:p w:rsidR="00532912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Ильинова А.А.</w:t>
      </w:r>
    </w:p>
    <w:p w:rsidR="00FB0466" w:rsidRPr="00B77C9E" w:rsidRDefault="001515DD" w:rsidP="00FB0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253-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4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-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84</w:t>
      </w:r>
    </w:p>
    <w:p w:rsidR="007975EB" w:rsidRDefault="007975EB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F79" w:rsidRPr="00B77C9E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Список рассылки к </w:t>
      </w:r>
      <w:r w:rsidR="00CB3A7A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уведомлению</w:t>
      </w:r>
    </w:p>
    <w:p w:rsidR="0086649D" w:rsidRPr="00B77C9E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07F79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инистерства ТЭК и ЖКХ КК</w:t>
      </w:r>
    </w:p>
    <w:p w:rsidR="001115C4" w:rsidRPr="00B77C9E" w:rsidRDefault="00495737" w:rsidP="00567A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от </w:t>
      </w:r>
      <w:r w:rsidR="007975EB">
        <w:rPr>
          <w:rFonts w:ascii="Times New Roman" w:hAnsi="Times New Roman" w:cs="Times New Roman"/>
          <w:sz w:val="27"/>
          <w:szCs w:val="27"/>
        </w:rPr>
        <w:t>____________</w:t>
      </w:r>
      <w:r w:rsidR="0069659F" w:rsidRPr="00B77C9E">
        <w:rPr>
          <w:rFonts w:ascii="Times New Roman" w:hAnsi="Times New Roman" w:cs="Times New Roman"/>
          <w:sz w:val="27"/>
          <w:szCs w:val="27"/>
        </w:rPr>
        <w:t xml:space="preserve"> №</w:t>
      </w:r>
      <w:r w:rsidR="001515DD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7975EB">
        <w:rPr>
          <w:rFonts w:ascii="Times New Roman" w:hAnsi="Times New Roman" w:cs="Times New Roman"/>
          <w:sz w:val="27"/>
          <w:szCs w:val="27"/>
        </w:rPr>
        <w:t>_______________</w:t>
      </w:r>
    </w:p>
    <w:p w:rsidR="00567A02" w:rsidRPr="00B77C9E" w:rsidRDefault="00567A02" w:rsidP="005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15C4" w:rsidRPr="00B77C9E" w:rsidRDefault="001115C4" w:rsidP="001115C4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Региональная энергетическая комиссия - департамент цен и тарифов Краснодарского края – </w:t>
      </w:r>
      <w:hyperlink r:id="rId9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dct@krasnodar.ru</w:t>
        </w:r>
      </w:hyperlink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15C4" w:rsidRPr="00B77C9E" w:rsidRDefault="001115C4" w:rsidP="001115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38E" w:rsidRPr="00B77C9E" w:rsidRDefault="001115C4" w:rsidP="00B043B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Межотраслевой совет потребителей по вопросам деятельности субъектов естественных монополий при главе администрации (губернаторе) Краснодарского края – </w:t>
      </w:r>
      <w:hyperlink r:id="rId10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bizkk@mail.ru</w:t>
        </w:r>
      </w:hyperlink>
    </w:p>
    <w:p w:rsidR="00B043BA" w:rsidRPr="00B77C9E" w:rsidRDefault="00B043BA" w:rsidP="001515D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40F3" w:rsidRPr="00B77C9E" w:rsidRDefault="001515DD" w:rsidP="001515DD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«РОСТЭКЭЛЕКТРОСЕТИ</w:t>
      </w:r>
      <w:r w:rsidR="008840F3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rseti@mail.ru</w:t>
      </w:r>
    </w:p>
    <w:sectPr w:rsidR="008840F3" w:rsidRPr="00B77C9E" w:rsidSect="008F285B">
      <w:headerReference w:type="default" r:id="rId11"/>
      <w:headerReference w:type="firs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2A" w:rsidRDefault="00141D2A">
      <w:pPr>
        <w:spacing w:after="0" w:line="240" w:lineRule="auto"/>
      </w:pPr>
      <w:r>
        <w:separator/>
      </w:r>
    </w:p>
  </w:endnote>
  <w:endnote w:type="continuationSeparator" w:id="0">
    <w:p w:rsidR="00141D2A" w:rsidRDefault="001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2A" w:rsidRDefault="00141D2A">
      <w:pPr>
        <w:spacing w:after="0" w:line="240" w:lineRule="auto"/>
      </w:pPr>
      <w:r>
        <w:separator/>
      </w:r>
    </w:p>
  </w:footnote>
  <w:footnote w:type="continuationSeparator" w:id="0">
    <w:p w:rsidR="00141D2A" w:rsidRDefault="0014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2D48F0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141D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66" w:rsidRDefault="00FB0466">
    <w:pPr>
      <w:pStyle w:val="a9"/>
      <w:jc w:val="center"/>
    </w:pPr>
  </w:p>
  <w:p w:rsidR="00FB0466" w:rsidRDefault="00FB0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D0413"/>
    <w:rsid w:val="000D5EA0"/>
    <w:rsid w:val="000D6F4F"/>
    <w:rsid w:val="000F171C"/>
    <w:rsid w:val="00102C6B"/>
    <w:rsid w:val="001115C4"/>
    <w:rsid w:val="00137DAF"/>
    <w:rsid w:val="00141D2A"/>
    <w:rsid w:val="0014519C"/>
    <w:rsid w:val="001515DD"/>
    <w:rsid w:val="0015475D"/>
    <w:rsid w:val="00164A75"/>
    <w:rsid w:val="001746ED"/>
    <w:rsid w:val="00182AF6"/>
    <w:rsid w:val="00186171"/>
    <w:rsid w:val="001B25DC"/>
    <w:rsid w:val="001E2D03"/>
    <w:rsid w:val="0021758D"/>
    <w:rsid w:val="00233A7E"/>
    <w:rsid w:val="002560B7"/>
    <w:rsid w:val="00260B63"/>
    <w:rsid w:val="002628E0"/>
    <w:rsid w:val="0028220B"/>
    <w:rsid w:val="002A77D2"/>
    <w:rsid w:val="002B5C51"/>
    <w:rsid w:val="002C60C1"/>
    <w:rsid w:val="002D48F0"/>
    <w:rsid w:val="002E62C4"/>
    <w:rsid w:val="002F4E2A"/>
    <w:rsid w:val="00307F79"/>
    <w:rsid w:val="0031016A"/>
    <w:rsid w:val="003464B5"/>
    <w:rsid w:val="00357392"/>
    <w:rsid w:val="00366082"/>
    <w:rsid w:val="00384A5D"/>
    <w:rsid w:val="003D18CD"/>
    <w:rsid w:val="003E49D5"/>
    <w:rsid w:val="004007C6"/>
    <w:rsid w:val="0040196E"/>
    <w:rsid w:val="0047017D"/>
    <w:rsid w:val="004818F0"/>
    <w:rsid w:val="00495737"/>
    <w:rsid w:val="004B4847"/>
    <w:rsid w:val="004C1F4C"/>
    <w:rsid w:val="004D613C"/>
    <w:rsid w:val="004E12D4"/>
    <w:rsid w:val="0051513E"/>
    <w:rsid w:val="00517CCE"/>
    <w:rsid w:val="005253D7"/>
    <w:rsid w:val="00532912"/>
    <w:rsid w:val="00553C83"/>
    <w:rsid w:val="005566CF"/>
    <w:rsid w:val="0056538E"/>
    <w:rsid w:val="00566FCF"/>
    <w:rsid w:val="00567A02"/>
    <w:rsid w:val="005B41B1"/>
    <w:rsid w:val="005B7367"/>
    <w:rsid w:val="005C18CA"/>
    <w:rsid w:val="005C1956"/>
    <w:rsid w:val="006051E4"/>
    <w:rsid w:val="00632A83"/>
    <w:rsid w:val="00635FFB"/>
    <w:rsid w:val="006458C4"/>
    <w:rsid w:val="00650B3B"/>
    <w:rsid w:val="00680005"/>
    <w:rsid w:val="00694CE3"/>
    <w:rsid w:val="0069659F"/>
    <w:rsid w:val="006B1D38"/>
    <w:rsid w:val="006B4182"/>
    <w:rsid w:val="00722F7E"/>
    <w:rsid w:val="00730CE2"/>
    <w:rsid w:val="00776B52"/>
    <w:rsid w:val="00784D86"/>
    <w:rsid w:val="007975EB"/>
    <w:rsid w:val="007A13D5"/>
    <w:rsid w:val="007A4553"/>
    <w:rsid w:val="007D7050"/>
    <w:rsid w:val="007E3A4C"/>
    <w:rsid w:val="00804B67"/>
    <w:rsid w:val="00817AE3"/>
    <w:rsid w:val="0086649D"/>
    <w:rsid w:val="008840F3"/>
    <w:rsid w:val="008B7862"/>
    <w:rsid w:val="008F285B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86676"/>
    <w:rsid w:val="00994D9A"/>
    <w:rsid w:val="009A5266"/>
    <w:rsid w:val="00A13865"/>
    <w:rsid w:val="00A41141"/>
    <w:rsid w:val="00A57167"/>
    <w:rsid w:val="00A91195"/>
    <w:rsid w:val="00A914A9"/>
    <w:rsid w:val="00A92E6A"/>
    <w:rsid w:val="00A93375"/>
    <w:rsid w:val="00AA4738"/>
    <w:rsid w:val="00AD137E"/>
    <w:rsid w:val="00AE4A9B"/>
    <w:rsid w:val="00AF4070"/>
    <w:rsid w:val="00B010AE"/>
    <w:rsid w:val="00B043BA"/>
    <w:rsid w:val="00B06411"/>
    <w:rsid w:val="00B1006A"/>
    <w:rsid w:val="00B55D81"/>
    <w:rsid w:val="00B77C9E"/>
    <w:rsid w:val="00B90310"/>
    <w:rsid w:val="00B918AA"/>
    <w:rsid w:val="00B91FBC"/>
    <w:rsid w:val="00B97F09"/>
    <w:rsid w:val="00BC206D"/>
    <w:rsid w:val="00BD1A39"/>
    <w:rsid w:val="00BD5768"/>
    <w:rsid w:val="00BF3BAD"/>
    <w:rsid w:val="00C16F11"/>
    <w:rsid w:val="00C65205"/>
    <w:rsid w:val="00C660B6"/>
    <w:rsid w:val="00CA1E4E"/>
    <w:rsid w:val="00CA37A3"/>
    <w:rsid w:val="00CB3A7A"/>
    <w:rsid w:val="00CC0F25"/>
    <w:rsid w:val="00CC2C5E"/>
    <w:rsid w:val="00D27FD5"/>
    <w:rsid w:val="00D443A5"/>
    <w:rsid w:val="00D45719"/>
    <w:rsid w:val="00D45B5C"/>
    <w:rsid w:val="00D45C6F"/>
    <w:rsid w:val="00D53F9B"/>
    <w:rsid w:val="00D61807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25258"/>
    <w:rsid w:val="00E32C41"/>
    <w:rsid w:val="00E37A33"/>
    <w:rsid w:val="00E50F99"/>
    <w:rsid w:val="00E515E2"/>
    <w:rsid w:val="00E51B27"/>
    <w:rsid w:val="00E63698"/>
    <w:rsid w:val="00E63C93"/>
    <w:rsid w:val="00EF0E4A"/>
    <w:rsid w:val="00F00914"/>
    <w:rsid w:val="00F03469"/>
    <w:rsid w:val="00F32293"/>
    <w:rsid w:val="00F57CA7"/>
    <w:rsid w:val="00F75091"/>
    <w:rsid w:val="00F8608E"/>
    <w:rsid w:val="00FA531C"/>
    <w:rsid w:val="00FB0466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B0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04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0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h-kuban.ru/investprj558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zk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t@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Министерство ТЭК и ЖКХ КК Ильинова А.А.</cp:lastModifiedBy>
  <cp:revision>5</cp:revision>
  <cp:lastPrinted>2020-06-02T14:50:00Z</cp:lastPrinted>
  <dcterms:created xsi:type="dcterms:W3CDTF">2020-06-02T14:46:00Z</dcterms:created>
  <dcterms:modified xsi:type="dcterms:W3CDTF">2020-06-03T14:33:00Z</dcterms:modified>
</cp:coreProperties>
</file>