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9EC" w:rsidRDefault="00D429EC" w:rsidP="00D429EC">
      <w:pPr>
        <w:shd w:val="clear" w:color="auto" w:fill="FFFFFF"/>
        <w:spacing w:after="144" w:line="242" w:lineRule="atLeast"/>
        <w:jc w:val="center"/>
        <w:outlineLvl w:val="0"/>
        <w:rPr>
          <w:rFonts w:ascii="Arial" w:eastAsia="Times New Roman" w:hAnsi="Arial" w:cs="Arial"/>
          <w:b/>
          <w:bCs/>
          <w:color w:val="333333"/>
          <w:kern w:val="36"/>
          <w:sz w:val="24"/>
          <w:szCs w:val="24"/>
          <w:lang w:eastAsia="ru-RU"/>
        </w:rPr>
      </w:pPr>
      <w:r w:rsidRPr="00D429EC">
        <w:rPr>
          <w:rFonts w:ascii="Arial" w:eastAsia="Times New Roman" w:hAnsi="Arial" w:cs="Arial"/>
          <w:b/>
          <w:bCs/>
          <w:color w:val="333333"/>
          <w:kern w:val="36"/>
          <w:sz w:val="24"/>
          <w:szCs w:val="24"/>
          <w:lang w:eastAsia="ru-RU"/>
        </w:rPr>
        <w:t xml:space="preserve">Федеральный конституционный закон от 21.07.1994 N 1-ФКЗ </w:t>
      </w:r>
      <w:r>
        <w:rPr>
          <w:rFonts w:ascii="Arial" w:eastAsia="Times New Roman" w:hAnsi="Arial" w:cs="Arial"/>
          <w:b/>
          <w:bCs/>
          <w:color w:val="333333"/>
          <w:kern w:val="36"/>
          <w:sz w:val="24"/>
          <w:szCs w:val="24"/>
          <w:lang w:eastAsia="ru-RU"/>
        </w:rPr>
        <w:br/>
      </w:r>
      <w:r w:rsidRPr="00D429EC">
        <w:rPr>
          <w:rFonts w:ascii="Arial" w:eastAsia="Times New Roman" w:hAnsi="Arial" w:cs="Arial"/>
          <w:b/>
          <w:bCs/>
          <w:color w:val="333333"/>
          <w:kern w:val="36"/>
          <w:sz w:val="24"/>
          <w:szCs w:val="24"/>
          <w:lang w:eastAsia="ru-RU"/>
        </w:rPr>
        <w:t xml:space="preserve">(ред. от 29.07.2018) </w:t>
      </w:r>
      <w:r>
        <w:rPr>
          <w:rFonts w:ascii="Arial" w:eastAsia="Times New Roman" w:hAnsi="Arial" w:cs="Arial"/>
          <w:b/>
          <w:bCs/>
          <w:color w:val="333333"/>
          <w:kern w:val="36"/>
          <w:sz w:val="24"/>
          <w:szCs w:val="24"/>
          <w:lang w:eastAsia="ru-RU"/>
        </w:rPr>
        <w:t>«</w:t>
      </w:r>
      <w:r w:rsidRPr="00D429EC">
        <w:rPr>
          <w:rFonts w:ascii="Arial" w:eastAsia="Times New Roman" w:hAnsi="Arial" w:cs="Arial"/>
          <w:b/>
          <w:bCs/>
          <w:color w:val="333333"/>
          <w:kern w:val="36"/>
          <w:sz w:val="24"/>
          <w:szCs w:val="24"/>
          <w:lang w:eastAsia="ru-RU"/>
        </w:rPr>
        <w:t>О Конституционном Суде Российской Федерации</w:t>
      </w:r>
      <w:r>
        <w:rPr>
          <w:rFonts w:ascii="Arial" w:eastAsia="Times New Roman" w:hAnsi="Arial" w:cs="Arial"/>
          <w:b/>
          <w:bCs/>
          <w:color w:val="333333"/>
          <w:kern w:val="36"/>
          <w:sz w:val="24"/>
          <w:szCs w:val="24"/>
          <w:lang w:eastAsia="ru-RU"/>
        </w:rPr>
        <w:t>» (извлечение)</w:t>
      </w:r>
    </w:p>
    <w:p w:rsidR="00D429EC" w:rsidRDefault="00D429EC" w:rsidP="00D429EC">
      <w:pPr>
        <w:shd w:val="clear" w:color="auto" w:fill="FFFFFF"/>
        <w:spacing w:after="144" w:line="242" w:lineRule="atLeast"/>
        <w:jc w:val="center"/>
        <w:outlineLvl w:val="0"/>
        <w:rPr>
          <w:rFonts w:ascii="Arial" w:hAnsi="Arial" w:cs="Arial"/>
          <w:sz w:val="24"/>
          <w:szCs w:val="24"/>
        </w:rPr>
      </w:pPr>
      <w:r>
        <w:rPr>
          <w:rFonts w:ascii="Arial" w:hAnsi="Arial" w:cs="Arial"/>
          <w:sz w:val="24"/>
          <w:szCs w:val="24"/>
        </w:rPr>
        <w:t>РАЗДЕЛ ПЕРВЫЙ</w:t>
      </w:r>
    </w:p>
    <w:p w:rsidR="00D429EC" w:rsidRDefault="00D429EC" w:rsidP="00D429EC">
      <w:pPr>
        <w:shd w:val="clear" w:color="auto" w:fill="FFFFFF"/>
        <w:spacing w:after="144" w:line="242" w:lineRule="atLeast"/>
        <w:jc w:val="center"/>
        <w:outlineLvl w:val="0"/>
        <w:rPr>
          <w:rFonts w:ascii="Arial" w:hAnsi="Arial" w:cs="Arial"/>
          <w:sz w:val="24"/>
          <w:szCs w:val="24"/>
        </w:rPr>
      </w:pPr>
      <w:r>
        <w:rPr>
          <w:rFonts w:ascii="Arial" w:hAnsi="Arial" w:cs="Arial"/>
          <w:sz w:val="24"/>
          <w:szCs w:val="24"/>
        </w:rPr>
        <w:t>ОРГАНИЗАЦИЯ КОНСТИТУЦИОННОГО СУДА РОССИЙСКОЙ ФЕДЕРАЦИИ И СТАТУС СУДЕЙ</w:t>
      </w:r>
    </w:p>
    <w:p w:rsidR="00D429EC" w:rsidRPr="00D429EC" w:rsidRDefault="00D429EC" w:rsidP="00D429EC">
      <w:pPr>
        <w:shd w:val="clear" w:color="auto" w:fill="FFFFFF"/>
        <w:spacing w:after="144" w:line="242" w:lineRule="atLeast"/>
        <w:jc w:val="center"/>
        <w:outlineLvl w:val="0"/>
        <w:rPr>
          <w:rFonts w:ascii="Arial" w:eastAsia="Times New Roman" w:hAnsi="Arial" w:cs="Arial"/>
          <w:b/>
          <w:bCs/>
          <w:color w:val="333333"/>
          <w:kern w:val="36"/>
          <w:sz w:val="24"/>
          <w:szCs w:val="24"/>
          <w:lang w:eastAsia="ru-RU"/>
        </w:rPr>
      </w:pPr>
      <w:r>
        <w:rPr>
          <w:rFonts w:ascii="Arial" w:hAnsi="Arial" w:cs="Arial"/>
          <w:sz w:val="24"/>
          <w:szCs w:val="24"/>
        </w:rPr>
        <w:t>Глава I. ОБЩИЕ ПОЛОЖЕНИЯ</w:t>
      </w:r>
    </w:p>
    <w:p w:rsidR="00D429EC" w:rsidRDefault="00D429EC" w:rsidP="00D429EC">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3. Полномочия Конституционного Суда Российской Федерации</w:t>
      </w:r>
    </w:p>
    <w:p w:rsidR="00D429EC" w:rsidRDefault="00D429EC" w:rsidP="00D429EC">
      <w:pPr>
        <w:autoSpaceDE w:val="0"/>
        <w:autoSpaceDN w:val="0"/>
        <w:adjustRightInd w:val="0"/>
        <w:spacing w:after="0" w:line="240" w:lineRule="auto"/>
        <w:rPr>
          <w:rFonts w:ascii="Calibri" w:hAnsi="Calibri" w:cs="Calibri"/>
        </w:rPr>
      </w:pPr>
    </w:p>
    <w:p w:rsidR="00D429EC" w:rsidRDefault="00D429EC" w:rsidP="00D429E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защиты основ конституционного строя, основных прав и свобод человека и гражданина, обеспечения верховенства и прямого действия </w:t>
      </w:r>
      <w:hyperlink r:id="rId4" w:history="1">
        <w:r>
          <w:rPr>
            <w:rFonts w:ascii="Calibri" w:hAnsi="Calibri" w:cs="Calibri"/>
            <w:color w:val="0000FF"/>
          </w:rPr>
          <w:t>Конституции</w:t>
        </w:r>
      </w:hyperlink>
      <w:r>
        <w:rPr>
          <w:rFonts w:ascii="Calibri" w:hAnsi="Calibri" w:cs="Calibri"/>
        </w:rPr>
        <w:t xml:space="preserve"> Российской Федерации на всей территории Российской Федерации Конституционный Суд Российской Федерации:</w:t>
      </w:r>
    </w:p>
    <w:p w:rsidR="00D429EC" w:rsidRDefault="00D429EC" w:rsidP="00D429E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разрешает дела о соответствии </w:t>
      </w:r>
      <w:hyperlink r:id="rId5" w:history="1">
        <w:r>
          <w:rPr>
            <w:rFonts w:ascii="Calibri" w:hAnsi="Calibri" w:cs="Calibri"/>
            <w:color w:val="0000FF"/>
          </w:rPr>
          <w:t>Конституции</w:t>
        </w:r>
      </w:hyperlink>
      <w:r>
        <w:rPr>
          <w:rFonts w:ascii="Calibri" w:hAnsi="Calibri" w:cs="Calibri"/>
        </w:rPr>
        <w:t xml:space="preserve"> Российской Федерации:</w:t>
      </w:r>
    </w:p>
    <w:p w:rsidR="00D429EC" w:rsidRDefault="00D429EC" w:rsidP="00D429EC">
      <w:pPr>
        <w:autoSpaceDE w:val="0"/>
        <w:autoSpaceDN w:val="0"/>
        <w:adjustRightInd w:val="0"/>
        <w:spacing w:before="220" w:after="0" w:line="240" w:lineRule="auto"/>
        <w:ind w:firstLine="540"/>
        <w:jc w:val="both"/>
        <w:rPr>
          <w:rFonts w:ascii="Calibri" w:hAnsi="Calibri" w:cs="Calibri"/>
        </w:rPr>
      </w:pPr>
      <w:r>
        <w:rPr>
          <w:rFonts w:ascii="Calibri" w:hAnsi="Calibri" w:cs="Calibri"/>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D429EC" w:rsidRDefault="00D429EC" w:rsidP="00D429EC">
      <w:pPr>
        <w:autoSpaceDE w:val="0"/>
        <w:autoSpaceDN w:val="0"/>
        <w:adjustRightInd w:val="0"/>
        <w:spacing w:before="220" w:after="0" w:line="240" w:lineRule="auto"/>
        <w:ind w:firstLine="540"/>
        <w:jc w:val="both"/>
        <w:rPr>
          <w:rFonts w:ascii="Calibri" w:hAnsi="Calibri" w:cs="Calibri"/>
        </w:rPr>
      </w:pPr>
      <w:r>
        <w:rPr>
          <w:rFonts w:ascii="Calibri" w:hAnsi="Calibri" w:cs="Calibri"/>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D429EC" w:rsidRDefault="00D429EC" w:rsidP="00D429EC">
      <w:pPr>
        <w:autoSpaceDE w:val="0"/>
        <w:autoSpaceDN w:val="0"/>
        <w:adjustRightInd w:val="0"/>
        <w:spacing w:before="220" w:after="0" w:line="240" w:lineRule="auto"/>
        <w:ind w:firstLine="540"/>
        <w:jc w:val="both"/>
        <w:rPr>
          <w:rFonts w:ascii="Calibri" w:hAnsi="Calibri" w:cs="Calibri"/>
        </w:rPr>
      </w:pPr>
      <w:r>
        <w:rPr>
          <w:rFonts w:ascii="Calibri" w:hAnsi="Calibri" w:cs="Calibri"/>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D429EC" w:rsidRDefault="00D429EC" w:rsidP="00D429EC">
      <w:pPr>
        <w:autoSpaceDE w:val="0"/>
        <w:autoSpaceDN w:val="0"/>
        <w:adjustRightInd w:val="0"/>
        <w:spacing w:before="220" w:after="0" w:line="240" w:lineRule="auto"/>
        <w:ind w:firstLine="540"/>
        <w:jc w:val="both"/>
        <w:rPr>
          <w:rFonts w:ascii="Calibri" w:hAnsi="Calibri" w:cs="Calibri"/>
        </w:rPr>
      </w:pPr>
      <w:r>
        <w:rPr>
          <w:rFonts w:ascii="Calibri" w:hAnsi="Calibri" w:cs="Calibri"/>
        </w:rPr>
        <w:t>г) не вступивших в силу международных договоров Российской Федерации;</w:t>
      </w:r>
    </w:p>
    <w:p w:rsidR="00D429EC" w:rsidRDefault="00D429EC" w:rsidP="00D429EC">
      <w:pPr>
        <w:autoSpaceDE w:val="0"/>
        <w:autoSpaceDN w:val="0"/>
        <w:adjustRightInd w:val="0"/>
        <w:spacing w:before="220" w:after="0" w:line="240" w:lineRule="auto"/>
        <w:ind w:firstLine="540"/>
        <w:jc w:val="both"/>
        <w:rPr>
          <w:rFonts w:ascii="Calibri" w:hAnsi="Calibri" w:cs="Calibri"/>
        </w:rPr>
      </w:pPr>
      <w:r>
        <w:rPr>
          <w:rFonts w:ascii="Calibri" w:hAnsi="Calibri" w:cs="Calibri"/>
        </w:rPr>
        <w:t>2) разрешает споры о компетенции:</w:t>
      </w:r>
    </w:p>
    <w:p w:rsidR="00D429EC" w:rsidRDefault="00D429EC" w:rsidP="00D429EC">
      <w:pPr>
        <w:autoSpaceDE w:val="0"/>
        <w:autoSpaceDN w:val="0"/>
        <w:adjustRightInd w:val="0"/>
        <w:spacing w:before="220" w:after="0" w:line="240" w:lineRule="auto"/>
        <w:ind w:firstLine="540"/>
        <w:jc w:val="both"/>
        <w:rPr>
          <w:rFonts w:ascii="Calibri" w:hAnsi="Calibri" w:cs="Calibri"/>
        </w:rPr>
      </w:pPr>
      <w:r>
        <w:rPr>
          <w:rFonts w:ascii="Calibri" w:hAnsi="Calibri" w:cs="Calibri"/>
        </w:rPr>
        <w:t>а) между федеральными органами государственной власти;</w:t>
      </w:r>
    </w:p>
    <w:p w:rsidR="00D429EC" w:rsidRDefault="00D429EC" w:rsidP="00D429EC">
      <w:pPr>
        <w:autoSpaceDE w:val="0"/>
        <w:autoSpaceDN w:val="0"/>
        <w:adjustRightInd w:val="0"/>
        <w:spacing w:before="220" w:after="0" w:line="240" w:lineRule="auto"/>
        <w:ind w:firstLine="540"/>
        <w:jc w:val="both"/>
        <w:rPr>
          <w:rFonts w:ascii="Calibri" w:hAnsi="Calibri" w:cs="Calibri"/>
        </w:rPr>
      </w:pPr>
      <w:r>
        <w:rPr>
          <w:rFonts w:ascii="Calibri" w:hAnsi="Calibri" w:cs="Calibri"/>
        </w:rPr>
        <w:t>б) между органами государственной власти Российской Федерации и органами государственной власти субъектов Российской Федерации;</w:t>
      </w:r>
    </w:p>
    <w:p w:rsidR="00D429EC" w:rsidRDefault="00D429EC" w:rsidP="00D429EC">
      <w:pPr>
        <w:autoSpaceDE w:val="0"/>
        <w:autoSpaceDN w:val="0"/>
        <w:adjustRightInd w:val="0"/>
        <w:spacing w:before="220" w:after="0" w:line="240" w:lineRule="auto"/>
        <w:ind w:firstLine="540"/>
        <w:jc w:val="both"/>
        <w:rPr>
          <w:rFonts w:ascii="Calibri" w:hAnsi="Calibri" w:cs="Calibri"/>
        </w:rPr>
      </w:pPr>
      <w:r>
        <w:rPr>
          <w:rFonts w:ascii="Calibri" w:hAnsi="Calibri" w:cs="Calibri"/>
        </w:rPr>
        <w:t>в) между высшими государственными органами субъектов Российской Федерации;</w:t>
      </w:r>
    </w:p>
    <w:p w:rsidR="00D429EC" w:rsidRDefault="00D429EC" w:rsidP="00D429EC">
      <w:pPr>
        <w:autoSpaceDE w:val="0"/>
        <w:autoSpaceDN w:val="0"/>
        <w:adjustRightInd w:val="0"/>
        <w:spacing w:before="220" w:after="0" w:line="240" w:lineRule="auto"/>
        <w:ind w:firstLine="540"/>
        <w:jc w:val="both"/>
        <w:rPr>
          <w:rFonts w:ascii="Calibri" w:hAnsi="Calibri" w:cs="Calibri"/>
        </w:rPr>
      </w:pPr>
      <w:r>
        <w:rPr>
          <w:rFonts w:ascii="Calibri" w:hAnsi="Calibri" w:cs="Calibri"/>
        </w:rPr>
        <w:t>3) по жалобам на нарушение конституционных прав и свобод граждан проверяет конституционность закона, примененного в конкретном деле;</w:t>
      </w:r>
    </w:p>
    <w:p w:rsidR="00D429EC" w:rsidRDefault="00D429EC" w:rsidP="00D429EC">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конституционного </w:t>
      </w:r>
      <w:hyperlink r:id="rId6" w:history="1">
        <w:r>
          <w:rPr>
            <w:rFonts w:ascii="Calibri" w:hAnsi="Calibri" w:cs="Calibri"/>
            <w:color w:val="0000FF"/>
          </w:rPr>
          <w:t>закона</w:t>
        </w:r>
      </w:hyperlink>
      <w:r>
        <w:rPr>
          <w:rFonts w:ascii="Calibri" w:hAnsi="Calibri" w:cs="Calibri"/>
        </w:rPr>
        <w:t xml:space="preserve"> от 03.11.2010 N 7-ФКЗ)</w:t>
      </w:r>
    </w:p>
    <w:p w:rsidR="00D429EC" w:rsidRDefault="00D429EC" w:rsidP="00D429EC">
      <w:pPr>
        <w:autoSpaceDE w:val="0"/>
        <w:autoSpaceDN w:val="0"/>
        <w:adjustRightInd w:val="0"/>
        <w:spacing w:before="220" w:after="0" w:line="240" w:lineRule="auto"/>
        <w:ind w:firstLine="540"/>
        <w:jc w:val="both"/>
        <w:rPr>
          <w:rFonts w:ascii="Calibri" w:hAnsi="Calibri" w:cs="Calibri"/>
        </w:rPr>
      </w:pPr>
      <w:r>
        <w:rPr>
          <w:rFonts w:ascii="Calibri" w:hAnsi="Calibri" w:cs="Calibri"/>
        </w:rPr>
        <w:t>3.1) по запросам судов проверяет конституционность закона, подлежащего применению соответствующим судом в конкретном деле;</w:t>
      </w:r>
    </w:p>
    <w:p w:rsidR="00D429EC" w:rsidRDefault="00D429EC" w:rsidP="00D429EC">
      <w:pPr>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конституционным </w:t>
      </w:r>
      <w:hyperlink r:id="rId7" w:history="1">
        <w:r>
          <w:rPr>
            <w:rFonts w:ascii="Calibri" w:hAnsi="Calibri" w:cs="Calibri"/>
            <w:color w:val="0000FF"/>
          </w:rPr>
          <w:t>законом</w:t>
        </w:r>
      </w:hyperlink>
      <w:r>
        <w:rPr>
          <w:rFonts w:ascii="Calibri" w:hAnsi="Calibri" w:cs="Calibri"/>
        </w:rPr>
        <w:t xml:space="preserve"> от 03.11.2010 N 7-ФКЗ)</w:t>
      </w:r>
    </w:p>
    <w:p w:rsidR="00D429EC" w:rsidRDefault="00D429EC" w:rsidP="00D429EC">
      <w:pPr>
        <w:autoSpaceDE w:val="0"/>
        <w:autoSpaceDN w:val="0"/>
        <w:adjustRightInd w:val="0"/>
        <w:spacing w:before="220" w:after="0" w:line="240" w:lineRule="auto"/>
        <w:ind w:firstLine="540"/>
        <w:jc w:val="both"/>
        <w:rPr>
          <w:rFonts w:ascii="Calibri" w:hAnsi="Calibri" w:cs="Calibri"/>
        </w:rPr>
      </w:pPr>
      <w:r>
        <w:rPr>
          <w:rFonts w:ascii="Calibri" w:hAnsi="Calibri" w:cs="Calibri"/>
        </w:rPr>
        <w:t>3.2) по запросам федерального органа исполнительной власти, наделенного компетенцией в сфере обеспечения деятельности по защите интересов Российской Федерации при рассмотрении в межгосударственном органе по защите прав и свобод человека жалоб, поданных против Российской Федерации на основании международного договора Российской Федерации, разрешает вопрос о возможности исполнения решения межгосударственного органа по защите прав и свобод человека;</w:t>
      </w:r>
    </w:p>
    <w:p w:rsidR="00D429EC" w:rsidRDefault="00D429EC" w:rsidP="00D429EC">
      <w:pPr>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конституционным </w:t>
      </w:r>
      <w:hyperlink r:id="rId8" w:history="1">
        <w:r>
          <w:rPr>
            <w:rFonts w:ascii="Calibri" w:hAnsi="Calibri" w:cs="Calibri"/>
            <w:color w:val="0000FF"/>
          </w:rPr>
          <w:t>законом</w:t>
        </w:r>
      </w:hyperlink>
      <w:r>
        <w:rPr>
          <w:rFonts w:ascii="Calibri" w:hAnsi="Calibri" w:cs="Calibri"/>
        </w:rPr>
        <w:t xml:space="preserve"> от 14.12.2015 N 7-ФКЗ)</w:t>
      </w:r>
    </w:p>
    <w:p w:rsidR="00D429EC" w:rsidRDefault="00D429EC" w:rsidP="00D429E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4) дает толкование </w:t>
      </w:r>
      <w:hyperlink r:id="rId9" w:history="1">
        <w:r>
          <w:rPr>
            <w:rFonts w:ascii="Calibri" w:hAnsi="Calibri" w:cs="Calibri"/>
            <w:color w:val="0000FF"/>
          </w:rPr>
          <w:t>Конституции</w:t>
        </w:r>
      </w:hyperlink>
      <w:r>
        <w:rPr>
          <w:rFonts w:ascii="Calibri" w:hAnsi="Calibri" w:cs="Calibri"/>
        </w:rPr>
        <w:t xml:space="preserve"> Российской Федерации;</w:t>
      </w:r>
    </w:p>
    <w:p w:rsidR="00D429EC" w:rsidRDefault="00D429EC" w:rsidP="00D429E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дает заключение о соблюдении установленного </w:t>
      </w:r>
      <w:hyperlink r:id="rId10" w:history="1">
        <w:r>
          <w:rPr>
            <w:rFonts w:ascii="Calibri" w:hAnsi="Calibri" w:cs="Calibri"/>
            <w:color w:val="0000FF"/>
          </w:rPr>
          <w:t>порядка</w:t>
        </w:r>
      </w:hyperlink>
      <w:r>
        <w:rPr>
          <w:rFonts w:ascii="Calibri" w:hAnsi="Calibri" w:cs="Calibri"/>
        </w:rPr>
        <w:t xml:space="preserve"> выдвижения обвинения Президента Российской Федерации в государственной измене или совершении иного тяжкого преступления;</w:t>
      </w:r>
    </w:p>
    <w:p w:rsidR="00D429EC" w:rsidRDefault="00D429EC" w:rsidP="00D429E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5.1) проверяет на соответствие </w:t>
      </w:r>
      <w:hyperlink r:id="rId11" w:history="1">
        <w:r>
          <w:rPr>
            <w:rFonts w:ascii="Calibri" w:hAnsi="Calibri" w:cs="Calibri"/>
            <w:color w:val="0000FF"/>
          </w:rPr>
          <w:t>Конституции</w:t>
        </w:r>
      </w:hyperlink>
      <w:r>
        <w:rPr>
          <w:rFonts w:ascii="Calibri" w:hAnsi="Calibri" w:cs="Calibri"/>
        </w:rPr>
        <w:t xml:space="preserve"> Российской Федерации вопрос, выносимый на референдум Российской Федерации в соответствии с федеральным конституционным законом, регулирующим проведение референдума Российской Федерации;</w:t>
      </w:r>
    </w:p>
    <w:p w:rsidR="00D429EC" w:rsidRDefault="00D429EC" w:rsidP="00D429EC">
      <w:pPr>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конституционным </w:t>
      </w:r>
      <w:hyperlink r:id="rId12" w:history="1">
        <w:r>
          <w:rPr>
            <w:rFonts w:ascii="Calibri" w:hAnsi="Calibri" w:cs="Calibri"/>
            <w:color w:val="0000FF"/>
          </w:rPr>
          <w:t>законом</w:t>
        </w:r>
      </w:hyperlink>
      <w:r>
        <w:rPr>
          <w:rFonts w:ascii="Calibri" w:hAnsi="Calibri" w:cs="Calibri"/>
        </w:rPr>
        <w:t xml:space="preserve"> от 04.06.2014 N 9-ФКЗ)</w:t>
      </w:r>
    </w:p>
    <w:p w:rsidR="00D429EC" w:rsidRDefault="00D429EC" w:rsidP="00D429EC">
      <w:pPr>
        <w:autoSpaceDE w:val="0"/>
        <w:autoSpaceDN w:val="0"/>
        <w:adjustRightInd w:val="0"/>
        <w:spacing w:before="220" w:after="0" w:line="240" w:lineRule="auto"/>
        <w:ind w:firstLine="540"/>
        <w:jc w:val="both"/>
        <w:rPr>
          <w:rFonts w:ascii="Calibri" w:hAnsi="Calibri" w:cs="Calibri"/>
        </w:rPr>
      </w:pPr>
      <w:r>
        <w:rPr>
          <w:rFonts w:ascii="Calibri" w:hAnsi="Calibri" w:cs="Calibri"/>
        </w:rPr>
        <w:t>6) выступает с законодательной инициативой по вопросам своего ведения;</w:t>
      </w:r>
    </w:p>
    <w:p w:rsidR="00D429EC" w:rsidRDefault="00D429EC" w:rsidP="00D429E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осуществляет иные полномочия, предоставляемые ему </w:t>
      </w:r>
      <w:hyperlink r:id="rId13" w:history="1">
        <w:r>
          <w:rPr>
            <w:rFonts w:ascii="Calibri" w:hAnsi="Calibri" w:cs="Calibri"/>
            <w:color w:val="0000FF"/>
          </w:rPr>
          <w:t>Конституцией</w:t>
        </w:r>
      </w:hyperlink>
      <w:r>
        <w:rPr>
          <w:rFonts w:ascii="Calibri" w:hAnsi="Calibri" w:cs="Calibri"/>
        </w:rPr>
        <w:t xml:space="preserve"> Российской Федерации, Федеративным договором и федеральными конституционными законами; может также пользоваться правами, предоставляемыми ему заключенными в соответствии со </w:t>
      </w:r>
      <w:hyperlink r:id="rId14" w:history="1">
        <w:r>
          <w:rPr>
            <w:rFonts w:ascii="Calibri" w:hAnsi="Calibri" w:cs="Calibri"/>
            <w:color w:val="0000FF"/>
          </w:rPr>
          <w:t>статьей 11</w:t>
        </w:r>
      </w:hyperlink>
      <w:r>
        <w:rPr>
          <w:rFonts w:ascii="Calibri" w:hAnsi="Calibri" w:cs="Calibri"/>
        </w:rPr>
        <w:t xml:space="preserve"> Конституции Российской Федерации договорами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если эти права не противоречат его юридической природе и предназначению в качестве судебного органа конституционного контроля.</w:t>
      </w:r>
    </w:p>
    <w:p w:rsidR="00D429EC" w:rsidRDefault="00D429EC" w:rsidP="00D429EC">
      <w:pPr>
        <w:autoSpaceDE w:val="0"/>
        <w:autoSpaceDN w:val="0"/>
        <w:adjustRightInd w:val="0"/>
        <w:spacing w:before="220" w:after="0" w:line="240" w:lineRule="auto"/>
        <w:ind w:firstLine="540"/>
        <w:jc w:val="both"/>
        <w:rPr>
          <w:rFonts w:ascii="Calibri" w:hAnsi="Calibri" w:cs="Calibri"/>
        </w:rPr>
      </w:pPr>
      <w:r>
        <w:rPr>
          <w:rFonts w:ascii="Calibri" w:hAnsi="Calibri" w:cs="Calibri"/>
        </w:rPr>
        <w:t>Компетенция Конституционного Суда Российской Федерации, установленная настоящей статьей, может быть изменена не иначе как путем внесения изменений в настоящий Федеральный конституционный закон.</w:t>
      </w:r>
    </w:p>
    <w:p w:rsidR="00D429EC" w:rsidRDefault="00D429EC" w:rsidP="00D429EC">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конституционным </w:t>
      </w:r>
      <w:hyperlink r:id="rId15" w:history="1">
        <w:r>
          <w:rPr>
            <w:rFonts w:ascii="Calibri" w:hAnsi="Calibri" w:cs="Calibri"/>
            <w:color w:val="0000FF"/>
          </w:rPr>
          <w:t>законом</w:t>
        </w:r>
      </w:hyperlink>
      <w:r>
        <w:rPr>
          <w:rFonts w:ascii="Calibri" w:hAnsi="Calibri" w:cs="Calibri"/>
        </w:rPr>
        <w:t xml:space="preserve"> от 15.12.2001 N 4-ФКЗ)</w:t>
      </w:r>
    </w:p>
    <w:p w:rsidR="00D429EC" w:rsidRDefault="00D429EC" w:rsidP="00D429EC">
      <w:pPr>
        <w:autoSpaceDE w:val="0"/>
        <w:autoSpaceDN w:val="0"/>
        <w:adjustRightInd w:val="0"/>
        <w:spacing w:before="220" w:after="0" w:line="240" w:lineRule="auto"/>
        <w:ind w:firstLine="540"/>
        <w:jc w:val="both"/>
        <w:rPr>
          <w:rFonts w:ascii="Calibri" w:hAnsi="Calibri" w:cs="Calibri"/>
        </w:rPr>
      </w:pPr>
      <w:r>
        <w:rPr>
          <w:rFonts w:ascii="Calibri" w:hAnsi="Calibri" w:cs="Calibri"/>
        </w:rPr>
        <w:t>Конституционный Суд Российской Федерации решает исключительно вопросы права.</w:t>
      </w:r>
    </w:p>
    <w:p w:rsidR="00D429EC" w:rsidRDefault="00D429EC" w:rsidP="00D429EC">
      <w:pPr>
        <w:autoSpaceDE w:val="0"/>
        <w:autoSpaceDN w:val="0"/>
        <w:adjustRightInd w:val="0"/>
        <w:spacing w:before="220" w:after="0" w:line="240" w:lineRule="auto"/>
        <w:ind w:firstLine="540"/>
        <w:jc w:val="both"/>
        <w:rPr>
          <w:rFonts w:ascii="Calibri" w:hAnsi="Calibri" w:cs="Calibri"/>
        </w:rPr>
      </w:pPr>
      <w:r>
        <w:rPr>
          <w:rFonts w:ascii="Calibri" w:hAnsi="Calibri" w:cs="Calibri"/>
        </w:rPr>
        <w:t>Конституционный Суд Российской Федерации при осуществлении конституционного судопроизводства воздерживается от установления и исследования фактических обстоятельств во всех случаях, когда это входит в компетенцию других судов или иных органов.</w:t>
      </w:r>
    </w:p>
    <w:p w:rsidR="00D429EC" w:rsidRDefault="00D429EC" w:rsidP="00D429E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 вопросам своей внутренней деятельности Конституционный Суд Российской Федерации принимает </w:t>
      </w:r>
      <w:hyperlink r:id="rId16" w:history="1">
        <w:r>
          <w:rPr>
            <w:rFonts w:ascii="Calibri" w:hAnsi="Calibri" w:cs="Calibri"/>
            <w:color w:val="0000FF"/>
          </w:rPr>
          <w:t>Регламент</w:t>
        </w:r>
      </w:hyperlink>
      <w:r>
        <w:rPr>
          <w:rFonts w:ascii="Calibri" w:hAnsi="Calibri" w:cs="Calibri"/>
        </w:rPr>
        <w:t xml:space="preserve"> Конституционного Суда Российской Федерации.</w:t>
      </w:r>
    </w:p>
    <w:p w:rsidR="003D653B" w:rsidRDefault="003D653B"/>
    <w:p w:rsidR="00D429EC" w:rsidRDefault="00D429EC" w:rsidP="00D429EC">
      <w:pPr>
        <w:jc w:val="center"/>
        <w:rPr>
          <w:rFonts w:ascii="Calibri" w:hAnsi="Calibri" w:cs="Calibri"/>
          <w:sz w:val="24"/>
          <w:szCs w:val="24"/>
        </w:rPr>
      </w:pPr>
      <w:r>
        <w:rPr>
          <w:rFonts w:ascii="Calibri" w:hAnsi="Calibri" w:cs="Calibri"/>
          <w:sz w:val="24"/>
          <w:szCs w:val="24"/>
        </w:rPr>
        <w:t>Глава V. ОБРАЩЕНИЕ В КОНСТИТУЦИОННЫЙ СУД РОССИЙСКОЙ ФЕДЕРАЦИИ</w:t>
      </w:r>
    </w:p>
    <w:p w:rsidR="00D429EC" w:rsidRDefault="00D429EC" w:rsidP="00D429EC">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36. Поводы и основания к рассмотрению дела в Конституционном Суде Российской Федерации</w:t>
      </w:r>
    </w:p>
    <w:p w:rsidR="00D429EC" w:rsidRDefault="00D429EC" w:rsidP="00D429EC">
      <w:pPr>
        <w:autoSpaceDE w:val="0"/>
        <w:autoSpaceDN w:val="0"/>
        <w:adjustRightInd w:val="0"/>
        <w:spacing w:after="0" w:line="240" w:lineRule="auto"/>
        <w:rPr>
          <w:rFonts w:ascii="Calibri" w:hAnsi="Calibri" w:cs="Calibri"/>
        </w:rPr>
      </w:pPr>
    </w:p>
    <w:p w:rsidR="00D429EC" w:rsidRDefault="00D429EC" w:rsidP="00D429EC">
      <w:pPr>
        <w:autoSpaceDE w:val="0"/>
        <w:autoSpaceDN w:val="0"/>
        <w:adjustRightInd w:val="0"/>
        <w:spacing w:after="0" w:line="240" w:lineRule="auto"/>
        <w:ind w:firstLine="540"/>
        <w:jc w:val="both"/>
        <w:rPr>
          <w:rFonts w:ascii="Calibri" w:hAnsi="Calibri" w:cs="Calibri"/>
        </w:rPr>
      </w:pPr>
      <w:r>
        <w:rPr>
          <w:rFonts w:ascii="Calibri" w:hAnsi="Calibri" w:cs="Calibri"/>
        </w:rPr>
        <w:t>Поводом к рассмотрению дела в Конституционном Суде Российской Федерации является обращение в Конституционный Суд Российской Федерации в форме запроса, ходатайства или жалобы, отвечающее требованиям настоящего Федерального конституционного закона.</w:t>
      </w:r>
    </w:p>
    <w:p w:rsidR="00D429EC" w:rsidRDefault="00D429EC" w:rsidP="00D429EC">
      <w:pPr>
        <w:autoSpaceDE w:val="0"/>
        <w:autoSpaceDN w:val="0"/>
        <w:adjustRightInd w:val="0"/>
        <w:spacing w:before="220" w:after="0" w:line="240" w:lineRule="auto"/>
        <w:ind w:firstLine="540"/>
        <w:jc w:val="both"/>
        <w:rPr>
          <w:rFonts w:ascii="Calibri" w:hAnsi="Calibri" w:cs="Calibri"/>
        </w:rPr>
      </w:pPr>
      <w:bookmarkStart w:id="0" w:name="Par3"/>
      <w:bookmarkEnd w:id="0"/>
      <w:r>
        <w:rPr>
          <w:rFonts w:ascii="Calibri" w:hAnsi="Calibri" w:cs="Calibri"/>
        </w:rPr>
        <w:t xml:space="preserve">Основанием к рассмотрению дела является обнаружившаяся неопределенность в вопросе о том, соответствует ли </w:t>
      </w:r>
      <w:hyperlink r:id="rId17" w:history="1">
        <w:r>
          <w:rPr>
            <w:rFonts w:ascii="Calibri" w:hAnsi="Calibri" w:cs="Calibri"/>
            <w:color w:val="0000FF"/>
          </w:rPr>
          <w:t>Конституции</w:t>
        </w:r>
      </w:hyperlink>
      <w:r>
        <w:rPr>
          <w:rFonts w:ascii="Calibri" w:hAnsi="Calibri" w:cs="Calibri"/>
        </w:rPr>
        <w:t xml:space="preserve"> Российской Федерации закон, иной нормативный акт, договор между органами государственной власти, не вступивший в силу международный договор, или обнаружившаяся неопределенность в вопросе о возможности исполнения решения межгосударственного органа по защите прав и свобод человека, основанного на положениях соответствующего международного договора Российской Федерации в истолковании, предположительно приводящем к их расхождению с </w:t>
      </w:r>
      <w:hyperlink r:id="rId18" w:history="1">
        <w:r>
          <w:rPr>
            <w:rFonts w:ascii="Calibri" w:hAnsi="Calibri" w:cs="Calibri"/>
            <w:color w:val="0000FF"/>
          </w:rPr>
          <w:t>Конституцией</w:t>
        </w:r>
      </w:hyperlink>
      <w:r>
        <w:rPr>
          <w:rFonts w:ascii="Calibri" w:hAnsi="Calibri" w:cs="Calibri"/>
        </w:rPr>
        <w:t xml:space="preserve"> Российской Федерации, или обнаружившееся противоречие в позициях сторон о принадлежности полномочия в спорах о компетенции, или обнаружившаяся неопределенность в понимании положений </w:t>
      </w:r>
      <w:hyperlink r:id="rId19" w:history="1">
        <w:r>
          <w:rPr>
            <w:rFonts w:ascii="Calibri" w:hAnsi="Calibri" w:cs="Calibri"/>
            <w:color w:val="0000FF"/>
          </w:rPr>
          <w:t>Конституции</w:t>
        </w:r>
      </w:hyperlink>
      <w:r>
        <w:rPr>
          <w:rFonts w:ascii="Calibri" w:hAnsi="Calibri" w:cs="Calibri"/>
        </w:rPr>
        <w:t xml:space="preserve"> Российской Федерации, или выдвижение Государственной Думой обвинения Президента Российской Федерации в государственной измене или совершении иного тяжкого преступления.</w:t>
      </w:r>
    </w:p>
    <w:p w:rsidR="00D429EC" w:rsidRDefault="00D429EC" w:rsidP="00D429EC">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вторая в ред. Федерального конституционного </w:t>
      </w:r>
      <w:hyperlink r:id="rId20" w:history="1">
        <w:r>
          <w:rPr>
            <w:rFonts w:ascii="Calibri" w:hAnsi="Calibri" w:cs="Calibri"/>
            <w:color w:val="0000FF"/>
          </w:rPr>
          <w:t>закона</w:t>
        </w:r>
      </w:hyperlink>
      <w:r>
        <w:rPr>
          <w:rFonts w:ascii="Calibri" w:hAnsi="Calibri" w:cs="Calibri"/>
        </w:rPr>
        <w:t xml:space="preserve"> от 14.12.2015 N 7-ФКЗ)</w:t>
      </w:r>
    </w:p>
    <w:p w:rsidR="00D429EC" w:rsidRDefault="00D429EC" w:rsidP="00D429EC">
      <w:pPr>
        <w:autoSpaceDE w:val="0"/>
        <w:autoSpaceDN w:val="0"/>
        <w:adjustRightInd w:val="0"/>
        <w:spacing w:after="0" w:line="240" w:lineRule="auto"/>
        <w:rPr>
          <w:rFonts w:ascii="Calibri" w:hAnsi="Calibri" w:cs="Calibri"/>
        </w:rPr>
      </w:pPr>
    </w:p>
    <w:p w:rsidR="00D429EC" w:rsidRDefault="00D429EC" w:rsidP="00D429EC">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37. Общие требования к обращению</w:t>
      </w:r>
    </w:p>
    <w:p w:rsidR="00D429EC" w:rsidRDefault="00D429EC" w:rsidP="00D429EC">
      <w:pPr>
        <w:autoSpaceDE w:val="0"/>
        <w:autoSpaceDN w:val="0"/>
        <w:adjustRightInd w:val="0"/>
        <w:spacing w:after="0" w:line="240" w:lineRule="auto"/>
        <w:rPr>
          <w:rFonts w:ascii="Calibri" w:hAnsi="Calibri" w:cs="Calibri"/>
        </w:rPr>
      </w:pPr>
    </w:p>
    <w:p w:rsidR="00D429EC" w:rsidRDefault="00D429EC" w:rsidP="00D429E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Обращение направляется в Конституционный Суд Российской Федерации в письменной форме и подписывается </w:t>
      </w:r>
      <w:proofErr w:type="spellStart"/>
      <w:r>
        <w:rPr>
          <w:rFonts w:ascii="Calibri" w:hAnsi="Calibri" w:cs="Calibri"/>
        </w:rPr>
        <w:t>управомоченным</w:t>
      </w:r>
      <w:proofErr w:type="spellEnd"/>
      <w:r>
        <w:rPr>
          <w:rFonts w:ascii="Calibri" w:hAnsi="Calibri" w:cs="Calibri"/>
        </w:rPr>
        <w:t xml:space="preserve"> лицом (</w:t>
      </w:r>
      <w:proofErr w:type="spellStart"/>
      <w:r>
        <w:rPr>
          <w:rFonts w:ascii="Calibri" w:hAnsi="Calibri" w:cs="Calibri"/>
        </w:rPr>
        <w:t>управомоченными</w:t>
      </w:r>
      <w:proofErr w:type="spellEnd"/>
      <w:r>
        <w:rPr>
          <w:rFonts w:ascii="Calibri" w:hAnsi="Calibri" w:cs="Calibri"/>
        </w:rPr>
        <w:t xml:space="preserve"> лицами). Обращение может быть направлено в Конституционный Суд Российской Федерации в электронном виде посредством заполнения специальной формы на официальном сайте Конституционного Суда Российской Федерации в информационно-телекоммуникационной сети "Интернет" в порядке, определяемом </w:t>
      </w:r>
      <w:hyperlink r:id="rId21" w:history="1">
        <w:r>
          <w:rPr>
            <w:rFonts w:ascii="Calibri" w:hAnsi="Calibri" w:cs="Calibri"/>
            <w:color w:val="0000FF"/>
          </w:rPr>
          <w:t>Регламентом</w:t>
        </w:r>
      </w:hyperlink>
      <w:r>
        <w:rPr>
          <w:rFonts w:ascii="Calibri" w:hAnsi="Calibri" w:cs="Calibri"/>
        </w:rPr>
        <w:t xml:space="preserve"> Конституционного Суда Российской Федерации, или в форме электронного документа, подписанного усиленной квалифицированной электронной подписью. В этом случае переписка с заявителем может осуществляться также в электронном виде в порядке, определяемом </w:t>
      </w:r>
      <w:hyperlink r:id="rId22" w:history="1">
        <w:r>
          <w:rPr>
            <w:rFonts w:ascii="Calibri" w:hAnsi="Calibri" w:cs="Calibri"/>
            <w:color w:val="0000FF"/>
          </w:rPr>
          <w:t>Регламентом</w:t>
        </w:r>
      </w:hyperlink>
      <w:r>
        <w:rPr>
          <w:rFonts w:ascii="Calibri" w:hAnsi="Calibri" w:cs="Calibri"/>
        </w:rPr>
        <w:t xml:space="preserve"> Конституционного Суда Российской Федерации.</w:t>
      </w:r>
    </w:p>
    <w:p w:rsidR="00D429EC" w:rsidRDefault="00D429EC" w:rsidP="00D429EC">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конституционного </w:t>
      </w:r>
      <w:hyperlink r:id="rId23" w:history="1">
        <w:r>
          <w:rPr>
            <w:rFonts w:ascii="Calibri" w:hAnsi="Calibri" w:cs="Calibri"/>
            <w:color w:val="0000FF"/>
          </w:rPr>
          <w:t>закона</w:t>
        </w:r>
      </w:hyperlink>
      <w:r>
        <w:rPr>
          <w:rFonts w:ascii="Calibri" w:hAnsi="Calibri" w:cs="Calibri"/>
        </w:rPr>
        <w:t xml:space="preserve"> от 08.06.2015 N 5-ФКЗ)</w:t>
      </w:r>
    </w:p>
    <w:p w:rsidR="00D429EC" w:rsidRDefault="00D429EC" w:rsidP="00D429EC">
      <w:pPr>
        <w:autoSpaceDE w:val="0"/>
        <w:autoSpaceDN w:val="0"/>
        <w:adjustRightInd w:val="0"/>
        <w:spacing w:before="220" w:after="0" w:line="240" w:lineRule="auto"/>
        <w:ind w:firstLine="540"/>
        <w:jc w:val="both"/>
        <w:rPr>
          <w:rFonts w:ascii="Calibri" w:hAnsi="Calibri" w:cs="Calibri"/>
        </w:rPr>
      </w:pPr>
      <w:r>
        <w:rPr>
          <w:rFonts w:ascii="Calibri" w:hAnsi="Calibri" w:cs="Calibri"/>
        </w:rPr>
        <w:t>В обращении должны быть указаны:</w:t>
      </w:r>
    </w:p>
    <w:p w:rsidR="00D429EC" w:rsidRDefault="00D429EC" w:rsidP="00D429EC">
      <w:pPr>
        <w:autoSpaceDE w:val="0"/>
        <w:autoSpaceDN w:val="0"/>
        <w:adjustRightInd w:val="0"/>
        <w:spacing w:before="220" w:after="0" w:line="240" w:lineRule="auto"/>
        <w:ind w:firstLine="540"/>
        <w:jc w:val="both"/>
        <w:rPr>
          <w:rFonts w:ascii="Calibri" w:hAnsi="Calibri" w:cs="Calibri"/>
        </w:rPr>
      </w:pPr>
      <w:r>
        <w:rPr>
          <w:rFonts w:ascii="Calibri" w:hAnsi="Calibri" w:cs="Calibri"/>
        </w:rPr>
        <w:t>1) Конституционный Суд Российской Федерации в качестве органа, в который направляется обращение;</w:t>
      </w:r>
    </w:p>
    <w:p w:rsidR="00D429EC" w:rsidRDefault="00D429EC" w:rsidP="00D429EC">
      <w:pPr>
        <w:autoSpaceDE w:val="0"/>
        <w:autoSpaceDN w:val="0"/>
        <w:adjustRightInd w:val="0"/>
        <w:spacing w:before="220" w:after="0" w:line="240" w:lineRule="auto"/>
        <w:ind w:firstLine="540"/>
        <w:jc w:val="both"/>
        <w:rPr>
          <w:rFonts w:ascii="Calibri" w:hAnsi="Calibri" w:cs="Calibri"/>
        </w:rPr>
      </w:pPr>
      <w:r>
        <w:rPr>
          <w:rFonts w:ascii="Calibri" w:hAnsi="Calibri" w:cs="Calibri"/>
        </w:rPr>
        <w:t>2) наименование заявителя (в жалобе гражданина - фамилия, имя, отчество); адрес и иные данные о заявителе;</w:t>
      </w:r>
    </w:p>
    <w:p w:rsidR="00D429EC" w:rsidRDefault="00D429EC" w:rsidP="00D429EC">
      <w:pPr>
        <w:autoSpaceDE w:val="0"/>
        <w:autoSpaceDN w:val="0"/>
        <w:adjustRightInd w:val="0"/>
        <w:spacing w:before="220" w:after="0" w:line="240" w:lineRule="auto"/>
        <w:ind w:firstLine="540"/>
        <w:jc w:val="both"/>
        <w:rPr>
          <w:rFonts w:ascii="Calibri" w:hAnsi="Calibri" w:cs="Calibri"/>
        </w:rPr>
      </w:pPr>
      <w:r>
        <w:rPr>
          <w:rFonts w:ascii="Calibri" w:hAnsi="Calibri" w:cs="Calibri"/>
        </w:rPr>
        <w:t>3) необходимые данные о представителе заявителя и его полномочия, за исключением случаев, когда представительство осуществляется по должности;</w:t>
      </w:r>
    </w:p>
    <w:p w:rsidR="00D429EC" w:rsidRDefault="00D429EC" w:rsidP="00D429EC">
      <w:pPr>
        <w:autoSpaceDE w:val="0"/>
        <w:autoSpaceDN w:val="0"/>
        <w:adjustRightInd w:val="0"/>
        <w:spacing w:before="220" w:after="0" w:line="240" w:lineRule="auto"/>
        <w:ind w:firstLine="540"/>
        <w:jc w:val="both"/>
        <w:rPr>
          <w:rFonts w:ascii="Calibri" w:hAnsi="Calibri" w:cs="Calibri"/>
        </w:rPr>
      </w:pPr>
      <w:r>
        <w:rPr>
          <w:rFonts w:ascii="Calibri" w:hAnsi="Calibri" w:cs="Calibri"/>
        </w:rPr>
        <w:t>4) наименование и адрес государственного органа, издавшего акт, который подлежит проверке, либо участвующего в споре о компетенции;</w:t>
      </w:r>
    </w:p>
    <w:p w:rsidR="00D429EC" w:rsidRDefault="00D429EC" w:rsidP="00D429E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нормы </w:t>
      </w:r>
      <w:hyperlink r:id="rId24" w:history="1">
        <w:r>
          <w:rPr>
            <w:rFonts w:ascii="Calibri" w:hAnsi="Calibri" w:cs="Calibri"/>
            <w:color w:val="0000FF"/>
          </w:rPr>
          <w:t>Конституции</w:t>
        </w:r>
      </w:hyperlink>
      <w:r>
        <w:rPr>
          <w:rFonts w:ascii="Calibri" w:hAnsi="Calibri" w:cs="Calibri"/>
        </w:rPr>
        <w:t xml:space="preserve"> Российской Федерации и настоящего Федерального конституционного закона, дающие право на обращение в Конституционный Суд Российской Федерации;</w:t>
      </w:r>
    </w:p>
    <w:p w:rsidR="00D429EC" w:rsidRDefault="00D429EC" w:rsidP="00D429E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точное название, номер, дата принятия, источник опубликования и иные данные о подлежащем проверке акте, о положении </w:t>
      </w:r>
      <w:hyperlink r:id="rId25" w:history="1">
        <w:r>
          <w:rPr>
            <w:rFonts w:ascii="Calibri" w:hAnsi="Calibri" w:cs="Calibri"/>
            <w:color w:val="0000FF"/>
          </w:rPr>
          <w:t>Конституции</w:t>
        </w:r>
      </w:hyperlink>
      <w:r>
        <w:rPr>
          <w:rFonts w:ascii="Calibri" w:hAnsi="Calibri" w:cs="Calibri"/>
        </w:rPr>
        <w:t xml:space="preserve"> Российской Федерации, подлежащем толкованию;</w:t>
      </w:r>
    </w:p>
    <w:p w:rsidR="00D429EC" w:rsidRDefault="00D429EC" w:rsidP="00D429E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конкретные, указанные в настоящем Федеральном конституционном </w:t>
      </w:r>
      <w:hyperlink w:anchor="Par3" w:history="1">
        <w:r>
          <w:rPr>
            <w:rFonts w:ascii="Calibri" w:hAnsi="Calibri" w:cs="Calibri"/>
            <w:color w:val="0000FF"/>
          </w:rPr>
          <w:t>законе</w:t>
        </w:r>
      </w:hyperlink>
      <w:r>
        <w:rPr>
          <w:rFonts w:ascii="Calibri" w:hAnsi="Calibri" w:cs="Calibri"/>
        </w:rPr>
        <w:t xml:space="preserve"> основания к рассмотрению обращения Конституционным Судом Российской Федерации;</w:t>
      </w:r>
    </w:p>
    <w:p w:rsidR="00D429EC" w:rsidRDefault="00D429EC" w:rsidP="00D429E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позиция заявителя по поставленному им вопросу и ее правовое обоснование со ссылкой на соответствующие нормы </w:t>
      </w:r>
      <w:hyperlink r:id="rId26" w:history="1">
        <w:r>
          <w:rPr>
            <w:rFonts w:ascii="Calibri" w:hAnsi="Calibri" w:cs="Calibri"/>
            <w:color w:val="0000FF"/>
          </w:rPr>
          <w:t>Конституции</w:t>
        </w:r>
      </w:hyperlink>
      <w:r>
        <w:rPr>
          <w:rFonts w:ascii="Calibri" w:hAnsi="Calibri" w:cs="Calibri"/>
        </w:rPr>
        <w:t xml:space="preserve"> Российской Федерации;</w:t>
      </w:r>
    </w:p>
    <w:p w:rsidR="00D429EC" w:rsidRDefault="00D429EC" w:rsidP="00D429EC">
      <w:pPr>
        <w:autoSpaceDE w:val="0"/>
        <w:autoSpaceDN w:val="0"/>
        <w:adjustRightInd w:val="0"/>
        <w:spacing w:before="220" w:after="0" w:line="240" w:lineRule="auto"/>
        <w:ind w:firstLine="540"/>
        <w:jc w:val="both"/>
        <w:rPr>
          <w:rFonts w:ascii="Calibri" w:hAnsi="Calibri" w:cs="Calibri"/>
        </w:rPr>
      </w:pPr>
      <w:r>
        <w:rPr>
          <w:rFonts w:ascii="Calibri" w:hAnsi="Calibri" w:cs="Calibri"/>
        </w:rPr>
        <w:t>9) требование, обращенное в связи с запросом, ходатайством, жалобой к Конституционному Суду Российской Федерации;</w:t>
      </w:r>
    </w:p>
    <w:p w:rsidR="00D429EC" w:rsidRDefault="00D429EC" w:rsidP="00D429EC">
      <w:pPr>
        <w:autoSpaceDE w:val="0"/>
        <w:autoSpaceDN w:val="0"/>
        <w:adjustRightInd w:val="0"/>
        <w:spacing w:before="220" w:after="0" w:line="240" w:lineRule="auto"/>
        <w:ind w:firstLine="540"/>
        <w:jc w:val="both"/>
        <w:rPr>
          <w:rFonts w:ascii="Calibri" w:hAnsi="Calibri" w:cs="Calibri"/>
        </w:rPr>
      </w:pPr>
      <w:r>
        <w:rPr>
          <w:rFonts w:ascii="Calibri" w:hAnsi="Calibri" w:cs="Calibri"/>
        </w:rPr>
        <w:t>10) перечень прилагаемых к обращению документов.</w:t>
      </w:r>
    </w:p>
    <w:p w:rsidR="00D429EC" w:rsidRDefault="00D429EC" w:rsidP="00D429EC">
      <w:pPr>
        <w:autoSpaceDE w:val="0"/>
        <w:autoSpaceDN w:val="0"/>
        <w:adjustRightInd w:val="0"/>
        <w:spacing w:after="0" w:line="240" w:lineRule="auto"/>
        <w:rPr>
          <w:rFonts w:ascii="Calibri" w:hAnsi="Calibri" w:cs="Calibri"/>
        </w:rPr>
      </w:pPr>
    </w:p>
    <w:p w:rsidR="00D429EC" w:rsidRDefault="00D429EC" w:rsidP="00D429EC">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38. Документы, прилагаемые к обращению</w:t>
      </w:r>
    </w:p>
    <w:p w:rsidR="00D429EC" w:rsidRDefault="00D429EC" w:rsidP="00D429EC">
      <w:pPr>
        <w:autoSpaceDE w:val="0"/>
        <w:autoSpaceDN w:val="0"/>
        <w:adjustRightInd w:val="0"/>
        <w:spacing w:after="0" w:line="240" w:lineRule="auto"/>
        <w:rPr>
          <w:rFonts w:ascii="Calibri" w:hAnsi="Calibri" w:cs="Calibri"/>
        </w:rPr>
      </w:pPr>
    </w:p>
    <w:p w:rsidR="00D429EC" w:rsidRDefault="00D429EC" w:rsidP="00D429EC">
      <w:pPr>
        <w:autoSpaceDE w:val="0"/>
        <w:autoSpaceDN w:val="0"/>
        <w:adjustRightInd w:val="0"/>
        <w:spacing w:after="0" w:line="240" w:lineRule="auto"/>
        <w:ind w:firstLine="540"/>
        <w:jc w:val="both"/>
        <w:rPr>
          <w:rFonts w:ascii="Calibri" w:hAnsi="Calibri" w:cs="Calibri"/>
        </w:rPr>
      </w:pPr>
      <w:bookmarkStart w:id="1" w:name="Par24"/>
      <w:bookmarkEnd w:id="1"/>
      <w:r>
        <w:rPr>
          <w:rFonts w:ascii="Calibri" w:hAnsi="Calibri" w:cs="Calibri"/>
        </w:rPr>
        <w:t>К направляемому в Конституционный Суд Российской Федерации обращению прилагаются:</w:t>
      </w:r>
    </w:p>
    <w:p w:rsidR="00D429EC" w:rsidRDefault="00D429EC" w:rsidP="00D429E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текст акта, подлежащего проверке, или положения </w:t>
      </w:r>
      <w:hyperlink r:id="rId27" w:history="1">
        <w:r>
          <w:rPr>
            <w:rFonts w:ascii="Calibri" w:hAnsi="Calibri" w:cs="Calibri"/>
            <w:color w:val="0000FF"/>
          </w:rPr>
          <w:t>Конституции</w:t>
        </w:r>
      </w:hyperlink>
      <w:r>
        <w:rPr>
          <w:rFonts w:ascii="Calibri" w:hAnsi="Calibri" w:cs="Calibri"/>
        </w:rPr>
        <w:t xml:space="preserve"> Российской Федерации, подлежащего толкованию;</w:t>
      </w:r>
    </w:p>
    <w:p w:rsidR="00D429EC" w:rsidRDefault="00D429EC" w:rsidP="00D429E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доверенность или иной документ, подтверждающий полномочия представителя, за исключением случаев, когда представительство осуществляется по должности, а также копии </w:t>
      </w:r>
      <w:r>
        <w:rPr>
          <w:rFonts w:ascii="Calibri" w:hAnsi="Calibri" w:cs="Calibri"/>
        </w:rPr>
        <w:lastRenderedPageBreak/>
        <w:t>документов, подтверждающих право лица выступать в Конституционном Суде Российской Федерации в качестве представителя;</w:t>
      </w:r>
    </w:p>
    <w:p w:rsidR="00D429EC" w:rsidRDefault="00D429EC" w:rsidP="00D429EC">
      <w:pPr>
        <w:autoSpaceDE w:val="0"/>
        <w:autoSpaceDN w:val="0"/>
        <w:adjustRightInd w:val="0"/>
        <w:spacing w:before="220" w:after="0" w:line="240" w:lineRule="auto"/>
        <w:ind w:firstLine="540"/>
        <w:jc w:val="both"/>
        <w:rPr>
          <w:rFonts w:ascii="Calibri" w:hAnsi="Calibri" w:cs="Calibri"/>
        </w:rPr>
      </w:pPr>
      <w:r>
        <w:rPr>
          <w:rFonts w:ascii="Calibri" w:hAnsi="Calibri" w:cs="Calibri"/>
        </w:rPr>
        <w:t>3) документ об уплате государственной пошлины;</w:t>
      </w:r>
    </w:p>
    <w:p w:rsidR="00D429EC" w:rsidRDefault="00D429EC" w:rsidP="00D429EC">
      <w:pPr>
        <w:autoSpaceDE w:val="0"/>
        <w:autoSpaceDN w:val="0"/>
        <w:adjustRightInd w:val="0"/>
        <w:spacing w:before="220" w:after="0" w:line="240" w:lineRule="auto"/>
        <w:ind w:firstLine="540"/>
        <w:jc w:val="both"/>
        <w:rPr>
          <w:rFonts w:ascii="Calibri" w:hAnsi="Calibri" w:cs="Calibri"/>
        </w:rPr>
      </w:pPr>
      <w:r>
        <w:rPr>
          <w:rFonts w:ascii="Calibri" w:hAnsi="Calibri" w:cs="Calibri"/>
        </w:rPr>
        <w:t>4) перевод на русский язык всех документов и иных материалов, изложенных на другом языке.</w:t>
      </w:r>
    </w:p>
    <w:p w:rsidR="00D429EC" w:rsidRDefault="00D429EC" w:rsidP="00D429EC">
      <w:pPr>
        <w:autoSpaceDE w:val="0"/>
        <w:autoSpaceDN w:val="0"/>
        <w:adjustRightInd w:val="0"/>
        <w:spacing w:before="220" w:after="0" w:line="240" w:lineRule="auto"/>
        <w:ind w:firstLine="540"/>
        <w:jc w:val="both"/>
        <w:rPr>
          <w:rFonts w:ascii="Calibri" w:hAnsi="Calibri" w:cs="Calibri"/>
        </w:rPr>
      </w:pPr>
      <w:r>
        <w:rPr>
          <w:rFonts w:ascii="Calibri" w:hAnsi="Calibri" w:cs="Calibri"/>
        </w:rPr>
        <w:t>К обращению могут быть приложены списки свидетелей и экспертов, которых предлагается вызвать в заседание Конституционного Суда Российской Федерации, а также другие документы и материалы.</w:t>
      </w:r>
    </w:p>
    <w:p w:rsidR="00D429EC" w:rsidRDefault="00D429EC" w:rsidP="00D429E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Обращение и прилагаемые к нему в соответствии с </w:t>
      </w:r>
      <w:hyperlink w:anchor="Par24" w:history="1">
        <w:r>
          <w:rPr>
            <w:rFonts w:ascii="Calibri" w:hAnsi="Calibri" w:cs="Calibri"/>
            <w:color w:val="0000FF"/>
          </w:rPr>
          <w:t>частью первой</w:t>
        </w:r>
      </w:hyperlink>
      <w:r>
        <w:rPr>
          <w:rFonts w:ascii="Calibri" w:hAnsi="Calibri" w:cs="Calibri"/>
        </w:rPr>
        <w:t xml:space="preserve"> настоящей статьи документы и иные материалы представляются в Конституционный Суд Российской Федерации с одной копией.</w:t>
      </w:r>
    </w:p>
    <w:p w:rsidR="00D429EC" w:rsidRDefault="00D429EC" w:rsidP="00D429E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конституционного </w:t>
      </w:r>
      <w:hyperlink r:id="rId28" w:history="1">
        <w:r>
          <w:rPr>
            <w:rFonts w:ascii="Calibri" w:hAnsi="Calibri" w:cs="Calibri"/>
            <w:color w:val="0000FF"/>
          </w:rPr>
          <w:t>закона</w:t>
        </w:r>
      </w:hyperlink>
      <w:r>
        <w:rPr>
          <w:rFonts w:ascii="Calibri" w:hAnsi="Calibri" w:cs="Calibri"/>
        </w:rPr>
        <w:t xml:space="preserve"> от 04.06.2014 N 9-ФКЗ)</w:t>
      </w:r>
    </w:p>
    <w:p w:rsidR="00D429EC" w:rsidRDefault="00D429EC" w:rsidP="00D429EC">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направления обращения в электронном виде прилагаемые к нему документы и иные материалы также представляются в электронном виде, при этом приложения копий обращения, документов и иных материалов не требуется.</w:t>
      </w:r>
    </w:p>
    <w:p w:rsidR="00D429EC" w:rsidRDefault="00D429EC" w:rsidP="00D429EC">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конституционным </w:t>
      </w:r>
      <w:hyperlink r:id="rId29" w:history="1">
        <w:r>
          <w:rPr>
            <w:rFonts w:ascii="Calibri" w:hAnsi="Calibri" w:cs="Calibri"/>
            <w:color w:val="0000FF"/>
          </w:rPr>
          <w:t>законом</w:t>
        </w:r>
      </w:hyperlink>
      <w:r>
        <w:rPr>
          <w:rFonts w:ascii="Calibri" w:hAnsi="Calibri" w:cs="Calibri"/>
        </w:rPr>
        <w:t xml:space="preserve"> от 08.06.2015 N 5-ФКЗ)</w:t>
      </w:r>
    </w:p>
    <w:p w:rsidR="00D429EC" w:rsidRDefault="00D429EC" w:rsidP="00D429EC">
      <w:pPr>
        <w:autoSpaceDE w:val="0"/>
        <w:autoSpaceDN w:val="0"/>
        <w:adjustRightInd w:val="0"/>
        <w:spacing w:after="0" w:line="240" w:lineRule="auto"/>
        <w:jc w:val="both"/>
        <w:rPr>
          <w:rFonts w:ascii="Calibri" w:hAnsi="Calibri" w:cs="Calibri"/>
        </w:rPr>
      </w:pPr>
    </w:p>
    <w:p w:rsidR="00D429EC" w:rsidRDefault="00D429EC" w:rsidP="00D429EC">
      <w:pPr>
        <w:jc w:val="center"/>
        <w:rPr>
          <w:rFonts w:ascii="Calibri" w:hAnsi="Calibri" w:cs="Calibri"/>
          <w:sz w:val="24"/>
          <w:szCs w:val="24"/>
        </w:rPr>
      </w:pPr>
      <w:r>
        <w:rPr>
          <w:rFonts w:ascii="Calibri" w:hAnsi="Calibri" w:cs="Calibri"/>
          <w:sz w:val="24"/>
          <w:szCs w:val="24"/>
        </w:rPr>
        <w:t>Глава VIII. РЕШЕНИЯ КОНСТИТУЦИОННОГО СУДА РОССИЙСКОЙ ФЕДЕРАЦИИ</w:t>
      </w:r>
    </w:p>
    <w:p w:rsidR="00D429EC" w:rsidRDefault="00D429EC" w:rsidP="00D429EC">
      <w:pPr>
        <w:autoSpaceDE w:val="0"/>
        <w:autoSpaceDN w:val="0"/>
        <w:adjustRightInd w:val="0"/>
        <w:spacing w:after="0" w:line="240" w:lineRule="auto"/>
        <w:ind w:firstLine="540"/>
        <w:jc w:val="both"/>
        <w:outlineLvl w:val="0"/>
        <w:rPr>
          <w:rFonts w:ascii="Calibri" w:hAnsi="Calibri" w:cs="Calibri"/>
          <w:b/>
          <w:bCs/>
        </w:rPr>
      </w:pPr>
      <w:bookmarkStart w:id="2" w:name="Par0"/>
      <w:bookmarkEnd w:id="2"/>
      <w:r>
        <w:rPr>
          <w:rFonts w:ascii="Calibri" w:hAnsi="Calibri" w:cs="Calibri"/>
          <w:b/>
          <w:bCs/>
        </w:rPr>
        <w:t>Статья 78. Опубликование решения</w:t>
      </w:r>
    </w:p>
    <w:p w:rsidR="00D429EC" w:rsidRDefault="00D429EC" w:rsidP="00D429EC">
      <w:pPr>
        <w:autoSpaceDE w:val="0"/>
        <w:autoSpaceDN w:val="0"/>
        <w:adjustRightInd w:val="0"/>
        <w:spacing w:after="0" w:line="240" w:lineRule="auto"/>
        <w:rPr>
          <w:rFonts w:ascii="Calibri" w:hAnsi="Calibri" w:cs="Calibri"/>
        </w:rPr>
      </w:pPr>
    </w:p>
    <w:p w:rsidR="00D429EC" w:rsidRDefault="00D429EC" w:rsidP="00D429EC">
      <w:pPr>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Постановления и заключения Конституционного Суда Российской Федерации подлежат незамедлительному опубликованию в официальных изданиях органов государственной власти Российской Федерации, субъектов Российской Федерации, которых касается принятое решение. Решения Конституционного Суда Российской Федерации публикуются также в "Вестнике Конституционного Суда Российской Федерации", а при необходимости и в иных изданиях.</w:t>
      </w:r>
    </w:p>
    <w:p w:rsidR="00D429EC" w:rsidRDefault="00D429EC" w:rsidP="00D429EC">
      <w:pPr>
        <w:autoSpaceDE w:val="0"/>
        <w:autoSpaceDN w:val="0"/>
        <w:adjustRightInd w:val="0"/>
        <w:spacing w:after="0" w:line="240" w:lineRule="auto"/>
        <w:rPr>
          <w:rFonts w:ascii="Calibri" w:hAnsi="Calibri" w:cs="Calibri"/>
        </w:rPr>
      </w:pPr>
    </w:p>
    <w:p w:rsidR="00D429EC" w:rsidRDefault="00D429EC" w:rsidP="00D429EC">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79. Юридическая сила решения</w:t>
      </w:r>
    </w:p>
    <w:p w:rsidR="00D429EC" w:rsidRDefault="00D429EC" w:rsidP="00D429EC">
      <w:pPr>
        <w:autoSpaceDE w:val="0"/>
        <w:autoSpaceDN w:val="0"/>
        <w:adjustRightInd w:val="0"/>
        <w:spacing w:after="0" w:line="240" w:lineRule="auto"/>
        <w:rPr>
          <w:rFonts w:ascii="Calibri" w:hAnsi="Calibri" w:cs="Calibri"/>
        </w:rPr>
      </w:pPr>
    </w:p>
    <w:p w:rsidR="00D429EC" w:rsidRDefault="00D429EC" w:rsidP="00D429E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Конституционного Суда Российской Федерации окончательно и не подлежит обжалованию. Решение Конституционного Суда Российской Федерации, вынесенное по итогам рассмотрения дела, назначенного к слушанию в заседании Конституционного Суда Российской Федерации, вступает в силу немедленно после его провозглашения. Постановление Конституционного Суда Российской Федерации, принятое в порядке, предусмотренном </w:t>
      </w:r>
      <w:hyperlink r:id="rId30" w:history="1">
        <w:r>
          <w:rPr>
            <w:rFonts w:ascii="Calibri" w:hAnsi="Calibri" w:cs="Calibri"/>
            <w:color w:val="0000FF"/>
          </w:rPr>
          <w:t>статьей 47.1</w:t>
        </w:r>
      </w:hyperlink>
      <w:r>
        <w:rPr>
          <w:rFonts w:ascii="Calibri" w:hAnsi="Calibri" w:cs="Calibri"/>
        </w:rPr>
        <w:t xml:space="preserve"> настоящего Федерального конституционного закона, вступает в силу со дня его опубликования в соответствии со </w:t>
      </w:r>
      <w:hyperlink w:anchor="Par0" w:history="1">
        <w:r>
          <w:rPr>
            <w:rFonts w:ascii="Calibri" w:hAnsi="Calibri" w:cs="Calibri"/>
            <w:color w:val="0000FF"/>
          </w:rPr>
          <w:t>статьей 78</w:t>
        </w:r>
      </w:hyperlink>
      <w:r>
        <w:rPr>
          <w:rFonts w:ascii="Calibri" w:hAnsi="Calibri" w:cs="Calibri"/>
        </w:rPr>
        <w:t xml:space="preserve"> настоящего Федерального конституционного закона. Иные решения Конституционного Суда Российской Федерации вступают в силу со дня их принятия.</w:t>
      </w:r>
    </w:p>
    <w:p w:rsidR="00D429EC" w:rsidRDefault="00D429EC" w:rsidP="00D429EC">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конституционного </w:t>
      </w:r>
      <w:hyperlink r:id="rId31" w:history="1">
        <w:r>
          <w:rPr>
            <w:rFonts w:ascii="Calibri" w:hAnsi="Calibri" w:cs="Calibri"/>
            <w:color w:val="0000FF"/>
          </w:rPr>
          <w:t>закона</w:t>
        </w:r>
      </w:hyperlink>
      <w:r>
        <w:rPr>
          <w:rFonts w:ascii="Calibri" w:hAnsi="Calibri" w:cs="Calibri"/>
        </w:rPr>
        <w:t xml:space="preserve"> от 03.11.2010 N 7-ФКЗ)</w:t>
      </w:r>
    </w:p>
    <w:p w:rsidR="00D429EC" w:rsidRDefault="00D429EC" w:rsidP="00D429EC">
      <w:pPr>
        <w:autoSpaceDE w:val="0"/>
        <w:autoSpaceDN w:val="0"/>
        <w:adjustRightInd w:val="0"/>
        <w:spacing w:before="220" w:after="0" w:line="240" w:lineRule="auto"/>
        <w:ind w:firstLine="540"/>
        <w:jc w:val="both"/>
        <w:rPr>
          <w:rFonts w:ascii="Calibri" w:hAnsi="Calibri" w:cs="Calibri"/>
        </w:rPr>
      </w:pPr>
      <w:r>
        <w:rPr>
          <w:rFonts w:ascii="Calibri" w:hAnsi="Calibri" w:cs="Calibri"/>
        </w:rPr>
        <w:t>Решение Конституционного Суда Российской Федерации действует непосредственно и не требует подтверждения другими органами и должностными лицами. Юридическая сила постановления Конституционного Суда Российской Федерации о признании акта неконституционным не может быть преодолена повторным принятием этого же акта.</w:t>
      </w:r>
    </w:p>
    <w:p w:rsidR="00D429EC" w:rsidRDefault="00D429EC" w:rsidP="00D429E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Акты или их отдельные положения, признанные неконституционными, утрачивают силу; признанные не соответствующими </w:t>
      </w:r>
      <w:hyperlink r:id="rId32" w:history="1">
        <w:r>
          <w:rPr>
            <w:rFonts w:ascii="Calibri" w:hAnsi="Calibri" w:cs="Calibri"/>
            <w:color w:val="0000FF"/>
          </w:rPr>
          <w:t>Конституции</w:t>
        </w:r>
      </w:hyperlink>
      <w:r>
        <w:rPr>
          <w:rFonts w:ascii="Calibri" w:hAnsi="Calibri" w:cs="Calibri"/>
        </w:rPr>
        <w:t xml:space="preserve"> Российской Федерации не вступившие в силу международные договоры Российской Федерации не подлежат введению в действие и применению. Решения судов и иных органов, основанные на актах или их отдельных положениях, признанных постановлением Конституционного Суда Российской Федерации </w:t>
      </w:r>
      <w:r>
        <w:rPr>
          <w:rFonts w:ascii="Calibri" w:hAnsi="Calibri" w:cs="Calibri"/>
        </w:rPr>
        <w:lastRenderedPageBreak/>
        <w:t>неконституционными, не подлежат исполнению и должны быть пересмотрены в установленных федеральным законом случаях.</w:t>
      </w:r>
    </w:p>
    <w:p w:rsidR="00D429EC" w:rsidRDefault="00D429EC" w:rsidP="00D429E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конституционного </w:t>
      </w:r>
      <w:hyperlink r:id="rId33" w:history="1">
        <w:r>
          <w:rPr>
            <w:rFonts w:ascii="Calibri" w:hAnsi="Calibri" w:cs="Calibri"/>
            <w:color w:val="0000FF"/>
          </w:rPr>
          <w:t>закона</w:t>
        </w:r>
      </w:hyperlink>
      <w:r>
        <w:rPr>
          <w:rFonts w:ascii="Calibri" w:hAnsi="Calibri" w:cs="Calibri"/>
        </w:rPr>
        <w:t xml:space="preserve"> от 03.11.2010 N 7-ФКЗ)</w:t>
      </w:r>
    </w:p>
    <w:p w:rsidR="00D429EC" w:rsidRDefault="00D429EC" w:rsidP="00D429E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если решением Конституционного Суда Российской Федерации нормативный акт признан не соответствующим </w:t>
      </w:r>
      <w:hyperlink r:id="rId34" w:history="1">
        <w:r>
          <w:rPr>
            <w:rFonts w:ascii="Calibri" w:hAnsi="Calibri" w:cs="Calibri"/>
            <w:color w:val="0000FF"/>
          </w:rPr>
          <w:t>Конституции</w:t>
        </w:r>
      </w:hyperlink>
      <w:r>
        <w:rPr>
          <w:rFonts w:ascii="Calibri" w:hAnsi="Calibri" w:cs="Calibri"/>
        </w:rPr>
        <w:t xml:space="preserve"> Российской Федерации полностью или частично либо из решения Конституционного Суда Российской Федерации вытекает необходимость устранения пробела в правовом регулировании, государственный орган или должностное лицо, принявшие этот нормативный акт, рассматривают вопрос о принятии нового нормативного акта, который должен, в частности, содержать положения об отмене нормативного акта, признанного не соответствующим </w:t>
      </w:r>
      <w:hyperlink r:id="rId35" w:history="1">
        <w:r>
          <w:rPr>
            <w:rFonts w:ascii="Calibri" w:hAnsi="Calibri" w:cs="Calibri"/>
            <w:color w:val="0000FF"/>
          </w:rPr>
          <w:t>Конституции</w:t>
        </w:r>
      </w:hyperlink>
      <w:r>
        <w:rPr>
          <w:rFonts w:ascii="Calibri" w:hAnsi="Calibri" w:cs="Calibri"/>
        </w:rPr>
        <w:t xml:space="preserve"> Российской Федерации полностью, либо о внесении необходимых изменений и (или) дополнений в нормативный акт, признанный неконституционным в отдельной его части, или в нормативный акт, признанный соответствующим </w:t>
      </w:r>
      <w:hyperlink r:id="rId36" w:history="1">
        <w:r>
          <w:rPr>
            <w:rFonts w:ascii="Calibri" w:hAnsi="Calibri" w:cs="Calibri"/>
            <w:color w:val="0000FF"/>
          </w:rPr>
          <w:t>Конституции</w:t>
        </w:r>
      </w:hyperlink>
      <w:r>
        <w:rPr>
          <w:rFonts w:ascii="Calibri" w:hAnsi="Calibri" w:cs="Calibri"/>
        </w:rPr>
        <w:t xml:space="preserve"> Российской Федерации в данном Конституционным Судом Российской Федерации истолковании. До принятия нового нормативного акта непосредственно применяется </w:t>
      </w:r>
      <w:hyperlink r:id="rId37" w:history="1">
        <w:r>
          <w:rPr>
            <w:rFonts w:ascii="Calibri" w:hAnsi="Calibri" w:cs="Calibri"/>
            <w:color w:val="0000FF"/>
          </w:rPr>
          <w:t>Конституция</w:t>
        </w:r>
      </w:hyperlink>
      <w:r>
        <w:rPr>
          <w:rFonts w:ascii="Calibri" w:hAnsi="Calibri" w:cs="Calibri"/>
        </w:rPr>
        <w:t xml:space="preserve"> Российской Федерации.</w:t>
      </w:r>
    </w:p>
    <w:p w:rsidR="00D429EC" w:rsidRDefault="00D429EC" w:rsidP="00D429E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конституционных законов от 15.12.2001 </w:t>
      </w:r>
      <w:hyperlink r:id="rId38" w:history="1">
        <w:r>
          <w:rPr>
            <w:rFonts w:ascii="Calibri" w:hAnsi="Calibri" w:cs="Calibri"/>
            <w:color w:val="0000FF"/>
          </w:rPr>
          <w:t>N 4-ФКЗ</w:t>
        </w:r>
      </w:hyperlink>
      <w:r>
        <w:rPr>
          <w:rFonts w:ascii="Calibri" w:hAnsi="Calibri" w:cs="Calibri"/>
        </w:rPr>
        <w:t xml:space="preserve">, от 28.12.2016 </w:t>
      </w:r>
      <w:hyperlink r:id="rId39" w:history="1">
        <w:r>
          <w:rPr>
            <w:rFonts w:ascii="Calibri" w:hAnsi="Calibri" w:cs="Calibri"/>
            <w:color w:val="0000FF"/>
          </w:rPr>
          <w:t>N 11-ФКЗ</w:t>
        </w:r>
      </w:hyperlink>
      <w:r>
        <w:rPr>
          <w:rFonts w:ascii="Calibri" w:hAnsi="Calibri" w:cs="Calibri"/>
        </w:rPr>
        <w:t>)</w:t>
      </w:r>
    </w:p>
    <w:p w:rsidR="00D429EC" w:rsidRDefault="00D429EC" w:rsidP="00D429E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 момента вступления в силу постановления Конституционного Суда Российской Федерации, которым нормативный акт или отдельные его положения признаны не соответствующими </w:t>
      </w:r>
      <w:hyperlink r:id="rId40" w:history="1">
        <w:r>
          <w:rPr>
            <w:rFonts w:ascii="Calibri" w:hAnsi="Calibri" w:cs="Calibri"/>
            <w:color w:val="0000FF"/>
          </w:rPr>
          <w:t>Конституции</w:t>
        </w:r>
      </w:hyperlink>
      <w:r>
        <w:rPr>
          <w:rFonts w:ascii="Calibri" w:hAnsi="Calibri" w:cs="Calibri"/>
        </w:rPr>
        <w:t xml:space="preserve"> Российской Федерации, либо постановления Конституционного Суда Российской Федерации о признании нормативного акта либо отдельных его положений соответствующими </w:t>
      </w:r>
      <w:hyperlink r:id="rId41" w:history="1">
        <w:r>
          <w:rPr>
            <w:rFonts w:ascii="Calibri" w:hAnsi="Calibri" w:cs="Calibri"/>
            <w:color w:val="0000FF"/>
          </w:rPr>
          <w:t>Конституции</w:t>
        </w:r>
      </w:hyperlink>
      <w:r>
        <w:rPr>
          <w:rFonts w:ascii="Calibri" w:hAnsi="Calibri" w:cs="Calibri"/>
        </w:rPr>
        <w:t xml:space="preserve"> Российской Федерации в данном Конституционным Судом Российской Федерации истолковании не допускается применение либо реализация каким-либо иным способом нормативного акта или отдельных его положений, признанных таким постановлением Конституционного Суда Российской Федерации не соответствующими </w:t>
      </w:r>
      <w:hyperlink r:id="rId42" w:history="1">
        <w:r>
          <w:rPr>
            <w:rFonts w:ascii="Calibri" w:hAnsi="Calibri" w:cs="Calibri"/>
            <w:color w:val="0000FF"/>
          </w:rPr>
          <w:t>Конституции</w:t>
        </w:r>
      </w:hyperlink>
      <w:r>
        <w:rPr>
          <w:rFonts w:ascii="Calibri" w:hAnsi="Calibri" w:cs="Calibri"/>
        </w:rPr>
        <w:t xml:space="preserve"> Российской Федерации, равно как и применение либо реализация каким-либо иным способом нормативного акта или отдельных его положений в истолковании, расходящемся с данным Конституционным Судом Российской Федерации в этом постановлении истолкованием. Суды общей юрисдикции, арбитражные суды при рассмотрении дел после вступления в силу постановления Конституционного Суда Российской Федерации (включая дела, производство по которым возбуждено до вступления в силу этого постановления Конституционного Суда Российской Федерации) не вправе руководствоваться нормативным актом или отдельными его положениями, признанными этим постановлением Конституционного Суда Российской Федерации не соответствующими </w:t>
      </w:r>
      <w:hyperlink r:id="rId43" w:history="1">
        <w:r>
          <w:rPr>
            <w:rFonts w:ascii="Calibri" w:hAnsi="Calibri" w:cs="Calibri"/>
            <w:color w:val="0000FF"/>
          </w:rPr>
          <w:t>Конституции</w:t>
        </w:r>
      </w:hyperlink>
      <w:r>
        <w:rPr>
          <w:rFonts w:ascii="Calibri" w:hAnsi="Calibri" w:cs="Calibri"/>
        </w:rPr>
        <w:t xml:space="preserve"> Российской Федерации, либо применять нормативный акт или отдельные его положения в истолковании, расходящемся с данным Конституционным Судом Российской Федерации в этом постановлении истолкованием.</w:t>
      </w:r>
    </w:p>
    <w:p w:rsidR="00D429EC" w:rsidRDefault="00D429EC" w:rsidP="00D429EC">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конституционного </w:t>
      </w:r>
      <w:hyperlink r:id="rId44" w:history="1">
        <w:r>
          <w:rPr>
            <w:rFonts w:ascii="Calibri" w:hAnsi="Calibri" w:cs="Calibri"/>
            <w:color w:val="0000FF"/>
          </w:rPr>
          <w:t>закона</w:t>
        </w:r>
      </w:hyperlink>
      <w:r>
        <w:rPr>
          <w:rFonts w:ascii="Calibri" w:hAnsi="Calibri" w:cs="Calibri"/>
        </w:rPr>
        <w:t xml:space="preserve"> от 28.12.2016 N 11-ФКЗ)</w:t>
      </w:r>
    </w:p>
    <w:p w:rsidR="00D429EC" w:rsidRDefault="00D429EC" w:rsidP="00D429EC">
      <w:pPr>
        <w:autoSpaceDE w:val="0"/>
        <w:autoSpaceDN w:val="0"/>
        <w:adjustRightInd w:val="0"/>
        <w:spacing w:after="0" w:line="240" w:lineRule="auto"/>
        <w:rPr>
          <w:rFonts w:ascii="Calibri" w:hAnsi="Calibri" w:cs="Calibri"/>
        </w:rPr>
      </w:pPr>
    </w:p>
    <w:p w:rsidR="00D429EC" w:rsidRDefault="00D429EC" w:rsidP="00D429EC">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80. Обязанность государственных органов и должностных лиц по приведению законов и иных нормативных актов в соответствие с Конституцией Российской Федерации в связи с решением Конституционного Суда Российской Федерации</w:t>
      </w:r>
    </w:p>
    <w:p w:rsidR="00D429EC" w:rsidRDefault="00D429EC" w:rsidP="00D429E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конституционного </w:t>
      </w:r>
      <w:hyperlink r:id="rId45" w:history="1">
        <w:r>
          <w:rPr>
            <w:rFonts w:ascii="Calibri" w:hAnsi="Calibri" w:cs="Calibri"/>
            <w:color w:val="0000FF"/>
          </w:rPr>
          <w:t>закона</w:t>
        </w:r>
      </w:hyperlink>
      <w:r>
        <w:rPr>
          <w:rFonts w:ascii="Calibri" w:hAnsi="Calibri" w:cs="Calibri"/>
        </w:rPr>
        <w:t xml:space="preserve"> от 28.12.2016 N 11-ФКЗ)</w:t>
      </w:r>
    </w:p>
    <w:p w:rsidR="00D429EC" w:rsidRDefault="00D429EC" w:rsidP="00D429EC">
      <w:pPr>
        <w:autoSpaceDE w:val="0"/>
        <w:autoSpaceDN w:val="0"/>
        <w:adjustRightInd w:val="0"/>
        <w:spacing w:after="0" w:line="240" w:lineRule="auto"/>
        <w:rPr>
          <w:rFonts w:ascii="Calibri" w:hAnsi="Calibri" w:cs="Calibri"/>
        </w:rPr>
      </w:pPr>
    </w:p>
    <w:p w:rsidR="00D429EC" w:rsidRDefault="00D429EC" w:rsidP="00D429E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решением Конституционного Суда Российской Федерации нормативный акт признан не соответствующим </w:t>
      </w:r>
      <w:hyperlink r:id="rId46" w:history="1">
        <w:r>
          <w:rPr>
            <w:rFonts w:ascii="Calibri" w:hAnsi="Calibri" w:cs="Calibri"/>
            <w:color w:val="0000FF"/>
          </w:rPr>
          <w:t>Конституции</w:t>
        </w:r>
      </w:hyperlink>
      <w:r>
        <w:rPr>
          <w:rFonts w:ascii="Calibri" w:hAnsi="Calibri" w:cs="Calibri"/>
        </w:rPr>
        <w:t xml:space="preserve"> Российской Федерации полностью или частично либо из постановления Конституционного Суда Российской Федерации о признании нормативного акта либо отдельных его положений соответствующими </w:t>
      </w:r>
      <w:hyperlink r:id="rId47" w:history="1">
        <w:r>
          <w:rPr>
            <w:rFonts w:ascii="Calibri" w:hAnsi="Calibri" w:cs="Calibri"/>
            <w:color w:val="0000FF"/>
          </w:rPr>
          <w:t>Конституции</w:t>
        </w:r>
      </w:hyperlink>
      <w:r>
        <w:rPr>
          <w:rFonts w:ascii="Calibri" w:hAnsi="Calibri" w:cs="Calibri"/>
        </w:rPr>
        <w:t xml:space="preserve"> Российской Федерации в данном Конституционным Судом Российской Федерации истолковании вытекает необходимость устранения пробела или противоречий в правовом регулировании:</w:t>
      </w:r>
    </w:p>
    <w:p w:rsidR="00D429EC" w:rsidRDefault="00D429EC" w:rsidP="00D429E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Правительство Российской Федерации не позднее шести месяцев после опубликования постановления Конституционного Суда Российской Федерации, если иной срок не установлен постановлением Конституционного Суда Российской Федерации в соответствии с </w:t>
      </w:r>
      <w:hyperlink r:id="rId48" w:history="1">
        <w:r>
          <w:rPr>
            <w:rFonts w:ascii="Calibri" w:hAnsi="Calibri" w:cs="Calibri"/>
            <w:color w:val="0000FF"/>
          </w:rPr>
          <w:t>пунктом 12 части первой статьи 75</w:t>
        </w:r>
      </w:hyperlink>
      <w:r>
        <w:rPr>
          <w:rFonts w:ascii="Calibri" w:hAnsi="Calibri" w:cs="Calibri"/>
        </w:rPr>
        <w:t xml:space="preserve"> настоящего Федерального конституционного закона, вносит в Государственную </w:t>
      </w:r>
      <w:r>
        <w:rPr>
          <w:rFonts w:ascii="Calibri" w:hAnsi="Calibri" w:cs="Calibri"/>
        </w:rPr>
        <w:lastRenderedPageBreak/>
        <w:t xml:space="preserve">Думу проект нового федерального конституционного закона, проект нового федерального закона или ряд взаимосвязанных проектов законов либо законопроект о внесении изменений в закон, признанный Конституционным Судом Российской Федерации неконституционным в отдельной его части, или в закон в случае, если он либо отдельные его положения признаны соответствующими </w:t>
      </w:r>
      <w:hyperlink r:id="rId49" w:history="1">
        <w:r>
          <w:rPr>
            <w:rFonts w:ascii="Calibri" w:hAnsi="Calibri" w:cs="Calibri"/>
            <w:color w:val="0000FF"/>
          </w:rPr>
          <w:t>Конституции</w:t>
        </w:r>
      </w:hyperlink>
      <w:r>
        <w:rPr>
          <w:rFonts w:ascii="Calibri" w:hAnsi="Calibri" w:cs="Calibri"/>
        </w:rPr>
        <w:t xml:space="preserve"> Российской Федерации в данном Конституционным Судом Российской Федерации истолковании.</w:t>
      </w:r>
    </w:p>
    <w:p w:rsidR="00D429EC" w:rsidRDefault="00D429EC" w:rsidP="00D429E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Президент Российской Федерации, Совет Федерации, члены Совета Федерации, депутаты Государственной Думы, законодательные (представительные) органы государственной власти субъектов Российской Федерации, а также Верховный Суд Российской Федерации по вопросам его ведения вправе осуществлять подготовку проекта нового федерального конституционного закона, проекта нового федерального закона или ряда взаимосвязанных проектов законов либо законопроекта о внесении изменений в закон, признанный Конституционным Судом Российской Федерации неконституционным в отдельной его части, или в закон в случае, если он либо отдельные его положения признаны соответствующими </w:t>
      </w:r>
      <w:hyperlink r:id="rId50" w:history="1">
        <w:r>
          <w:rPr>
            <w:rFonts w:ascii="Calibri" w:hAnsi="Calibri" w:cs="Calibri"/>
            <w:color w:val="0000FF"/>
          </w:rPr>
          <w:t>Конституции</w:t>
        </w:r>
      </w:hyperlink>
      <w:r>
        <w:rPr>
          <w:rFonts w:ascii="Calibri" w:hAnsi="Calibri" w:cs="Calibri"/>
        </w:rPr>
        <w:t xml:space="preserve"> Российской Федерации в данном Конституционным Судом Российской Федерации истолковании, и вносить их в Государственную Думу. Правительство Российской Федерации в случае подготовки положительного заключения или положительного официального отзыва на законопроект, внесенный одним из субъектов права законодательной инициативы, указанных в настоящем абзаце, вправе отложить внесение законопроекта, инициатором которого является Правительство Российской Федерации;</w:t>
      </w:r>
    </w:p>
    <w:p w:rsidR="00D429EC" w:rsidRDefault="00D429EC" w:rsidP="00D429E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Президент Российской Федерации, Правительство Российской Федерации не позднее двух месяцев после опубликования решения Конституционного Суда Российской Федерации отменяют нормативный акт соответственно Президента Российской Федерации или Правительства Российской Федерации, принимают новый нормативный акт либо вносят изменения и (или) дополнения в нормативный акт, признанный неконституционным в отдельной его части, или в нормативный акт в случае, если он либо отдельные его положения признаны соответствующими </w:t>
      </w:r>
      <w:hyperlink r:id="rId51" w:history="1">
        <w:r>
          <w:rPr>
            <w:rFonts w:ascii="Calibri" w:hAnsi="Calibri" w:cs="Calibri"/>
            <w:color w:val="0000FF"/>
          </w:rPr>
          <w:t>Конституции</w:t>
        </w:r>
      </w:hyperlink>
      <w:r>
        <w:rPr>
          <w:rFonts w:ascii="Calibri" w:hAnsi="Calibri" w:cs="Calibri"/>
        </w:rPr>
        <w:t xml:space="preserve"> Российской Федерации в данном Конституционным Судом Российской Федерации истолковании;</w:t>
      </w:r>
    </w:p>
    <w:p w:rsidR="00D429EC" w:rsidRDefault="00D429EC" w:rsidP="00D429E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законодательный (представительный) орган государственной власти субъекта Российской Федерации в течение шести месяцев после опубликования решения Конституционного Суда Российской Федерации вносит необходимые изменения в конституцию (устав) субъекта Российской Федерации, отменяет признанный неконституционным закон субъекта Российской Федерации, принимает новый закон субъекта Российской Федерации или ряд взаимосвязанных законов либо вносит изменения и (или) дополнения в закон субъекта Российской Федерации, признанный неконституционным в отдельной его части, или в закон субъекта Российской Федерации в случае, если он либо отдельные его положения признаны соответствующими </w:t>
      </w:r>
      <w:hyperlink r:id="rId52" w:history="1">
        <w:r>
          <w:rPr>
            <w:rFonts w:ascii="Calibri" w:hAnsi="Calibri" w:cs="Calibri"/>
            <w:color w:val="0000FF"/>
          </w:rPr>
          <w:t>Конституции</w:t>
        </w:r>
      </w:hyperlink>
      <w:r>
        <w:rPr>
          <w:rFonts w:ascii="Calibri" w:hAnsi="Calibri" w:cs="Calibri"/>
        </w:rPr>
        <w:t xml:space="preserve"> Российской Федерации в данном Конституционным Судом Российской Федерации истолковании.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вносит соответствующий законопроект в законодательный (представительный) орган государственной власти субъекта Российской Федерации не позднее двух месяцев после опубликования решения Конституционного Суда Российской Федерации. Если по истечении шести месяцев после опубликования решения Конституционного Суда Российской Федерации законодательным (представительным) органом государственной власти субъекта Российской Федерации не будут приняты предусмотренные настоящим пунктом меры в связи с решением Конституционного Суда Российской Федерации, применяется механизм ответственности, предусмотренный федеральным законодательством;</w:t>
      </w:r>
    </w:p>
    <w:p w:rsidR="00D429EC" w:rsidRDefault="00D429EC" w:rsidP="00D429E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двух месяцев после опубликования решения Конституционного Суда Российской Федерации отменяет признанный неконституционным нормативный акт, принимает новый нормативный акт либо </w:t>
      </w:r>
      <w:r>
        <w:rPr>
          <w:rFonts w:ascii="Calibri" w:hAnsi="Calibri" w:cs="Calibri"/>
        </w:rPr>
        <w:lastRenderedPageBreak/>
        <w:t xml:space="preserve">вносит изменения и (или) дополнения в нормативный акт, признанный неконституционным в отдельной его части, или в нормативный акт в случае, если он либо отдельные его положения признаны соответствующими </w:t>
      </w:r>
      <w:hyperlink r:id="rId53" w:history="1">
        <w:r>
          <w:rPr>
            <w:rFonts w:ascii="Calibri" w:hAnsi="Calibri" w:cs="Calibri"/>
            <w:color w:val="0000FF"/>
          </w:rPr>
          <w:t>Конституции</w:t>
        </w:r>
      </w:hyperlink>
      <w:r>
        <w:rPr>
          <w:rFonts w:ascii="Calibri" w:hAnsi="Calibri" w:cs="Calibri"/>
        </w:rPr>
        <w:t xml:space="preserve"> Российской Федерации в данном Конституционным Судом Российской Федерации истолковании. Если по истечении двух месяцев после опубликования решения Конституционного Суда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будут приняты предусмотренные настоящим пунктом меры в связи с решением Конституционного Суда Российской Федерации, применяется механизм ответственности, предусмотренный федеральным законодательством;</w:t>
      </w:r>
    </w:p>
    <w:p w:rsidR="00D429EC" w:rsidRDefault="00D429EC" w:rsidP="00D429E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федеральные органы государственной власти, органы государственной власти субъектов Российской Федерации, заключившие признанные полностью или частично не соответствующими </w:t>
      </w:r>
      <w:hyperlink r:id="rId54" w:history="1">
        <w:r>
          <w:rPr>
            <w:rFonts w:ascii="Calibri" w:hAnsi="Calibri" w:cs="Calibri"/>
            <w:color w:val="0000FF"/>
          </w:rPr>
          <w:t>Конституции</w:t>
        </w:r>
      </w:hyperlink>
      <w:r>
        <w:rPr>
          <w:rFonts w:ascii="Calibri" w:hAnsi="Calibri" w:cs="Calibri"/>
        </w:rPr>
        <w:t xml:space="preserve"> Российской Федерации либо признанные соответствующими </w:t>
      </w:r>
      <w:hyperlink r:id="rId55" w:history="1">
        <w:r>
          <w:rPr>
            <w:rFonts w:ascii="Calibri" w:hAnsi="Calibri" w:cs="Calibri"/>
            <w:color w:val="0000FF"/>
          </w:rPr>
          <w:t>Конституции</w:t>
        </w:r>
      </w:hyperlink>
      <w:r>
        <w:rPr>
          <w:rFonts w:ascii="Calibri" w:hAnsi="Calibri" w:cs="Calibri"/>
        </w:rPr>
        <w:t xml:space="preserve"> Российской Федерации в данном Конституционным Судом Российской Федерации истолковании договор между федеральными органами государственной власти и органами государственной власти субъектов Российской Федерации, договор между органами государственной власти субъектов Российской Федерации, не позднее двух месяцев после опубликования решения Конституционного Суда Российской Федерации вносят в соответствующий договор изменения и (или) дополнения или прекращают действие договора.</w:t>
      </w:r>
    </w:p>
    <w:p w:rsidR="00D429EC" w:rsidRDefault="00D429EC" w:rsidP="00D429EC">
      <w:pPr>
        <w:autoSpaceDE w:val="0"/>
        <w:autoSpaceDN w:val="0"/>
        <w:adjustRightInd w:val="0"/>
        <w:spacing w:after="0" w:line="240" w:lineRule="auto"/>
        <w:rPr>
          <w:rFonts w:ascii="Calibri" w:hAnsi="Calibri" w:cs="Calibri"/>
        </w:rPr>
      </w:pPr>
    </w:p>
    <w:p w:rsidR="00D429EC" w:rsidRDefault="00D429EC" w:rsidP="00D429EC">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81. Последствия неисполнения решения</w:t>
      </w:r>
    </w:p>
    <w:p w:rsidR="00D429EC" w:rsidRDefault="00D429EC" w:rsidP="00D429EC">
      <w:pPr>
        <w:autoSpaceDE w:val="0"/>
        <w:autoSpaceDN w:val="0"/>
        <w:adjustRightInd w:val="0"/>
        <w:spacing w:after="0" w:line="240" w:lineRule="auto"/>
        <w:rPr>
          <w:rFonts w:ascii="Calibri" w:hAnsi="Calibri" w:cs="Calibri"/>
        </w:rPr>
      </w:pPr>
    </w:p>
    <w:p w:rsidR="00D429EC" w:rsidRDefault="00D429EC" w:rsidP="00D429E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Неисполнение, ненадлежащее исполнение либо воспрепятствование исполнению решения Конституционного Суда Российской Федерации влечет ответственность, установленную федеральным </w:t>
      </w:r>
      <w:hyperlink r:id="rId56" w:history="1">
        <w:r>
          <w:rPr>
            <w:rFonts w:ascii="Calibri" w:hAnsi="Calibri" w:cs="Calibri"/>
            <w:color w:val="0000FF"/>
          </w:rPr>
          <w:t>законом</w:t>
        </w:r>
      </w:hyperlink>
      <w:r>
        <w:rPr>
          <w:rFonts w:ascii="Calibri" w:hAnsi="Calibri" w:cs="Calibri"/>
        </w:rPr>
        <w:t>.</w:t>
      </w:r>
    </w:p>
    <w:p w:rsidR="00D429EC" w:rsidRDefault="00D429EC" w:rsidP="00D429EC">
      <w:pPr>
        <w:jc w:val="center"/>
      </w:pPr>
      <w:bookmarkStart w:id="3" w:name="_GoBack"/>
      <w:bookmarkEnd w:id="3"/>
    </w:p>
    <w:sectPr w:rsidR="00D429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BAD"/>
    <w:rsid w:val="003D653B"/>
    <w:rsid w:val="00C52BAD"/>
    <w:rsid w:val="00D42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ACEF52-5F67-483E-A86F-3AB190172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429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29EC"/>
    <w:rPr>
      <w:rFonts w:ascii="Times New Roman" w:eastAsia="Times New Roman" w:hAnsi="Times New Roman" w:cs="Times New Roman"/>
      <w:b/>
      <w:bCs/>
      <w:kern w:val="36"/>
      <w:sz w:val="48"/>
      <w:szCs w:val="48"/>
      <w:lang w:eastAsia="ru-RU"/>
    </w:rPr>
  </w:style>
  <w:style w:type="character" w:customStyle="1" w:styleId="nobr">
    <w:name w:val="nobr"/>
    <w:basedOn w:val="a0"/>
    <w:rsid w:val="00D42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154561">
      <w:bodyDiv w:val="1"/>
      <w:marLeft w:val="0"/>
      <w:marRight w:val="0"/>
      <w:marTop w:val="0"/>
      <w:marBottom w:val="0"/>
      <w:divBdr>
        <w:top w:val="none" w:sz="0" w:space="0" w:color="auto"/>
        <w:left w:val="none" w:sz="0" w:space="0" w:color="auto"/>
        <w:bottom w:val="none" w:sz="0" w:space="0" w:color="auto"/>
        <w:right w:val="none" w:sz="0" w:space="0" w:color="auto"/>
      </w:divBdr>
      <w:divsChild>
        <w:div w:id="92635212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482E36F1EF1DD466CE6EE23A98F43BC2A52D1778DFCED69B7C25CCC04E5DA779BCB972AE39D7A3900274758F0BA602391C32DD02C15nCi4M" TargetMode="External"/><Relationship Id="rId18" Type="http://schemas.openxmlformats.org/officeDocument/2006/relationships/hyperlink" Target="consultantplus://offline/ref=4E794117FD0EED590EBF965221234C8C36253FB28A319651FD3FA7CB431D1310734BA411D2C36A361B6333mCj0M" TargetMode="External"/><Relationship Id="rId26" Type="http://schemas.openxmlformats.org/officeDocument/2006/relationships/hyperlink" Target="consultantplus://offline/ref=4E794117FD0EED590EBF965221234C8C36253FB28A319651FD3FA7CB431D1310734BA411D2C36A361B6333mCj0M" TargetMode="External"/><Relationship Id="rId39" Type="http://schemas.openxmlformats.org/officeDocument/2006/relationships/hyperlink" Target="consultantplus://offline/ref=BF7426F127B213E2CFB01A9D878372C5FAFF38D545AEFB54B7A6AF0FFF5779BAD00E37B008A0EE020B9DB1A82163FB3CF6E76AF10CAF982644k7M" TargetMode="External"/><Relationship Id="rId21" Type="http://schemas.openxmlformats.org/officeDocument/2006/relationships/hyperlink" Target="consultantplus://offline/ref=4E794117FD0EED590EBF965221234C8C372C39B7866EC153AC6AA9CE4B4D49007702F01FCDC070281D7D33C02Cm4j4M" TargetMode="External"/><Relationship Id="rId34" Type="http://schemas.openxmlformats.org/officeDocument/2006/relationships/hyperlink" Target="consultantplus://offline/ref=BF7426F127B213E2CFB01A9D878372C5FAF736D84DFDAC56E6F3A10AF70723AAC6473BB216A0EA1D0A96E74Fk9M" TargetMode="External"/><Relationship Id="rId42" Type="http://schemas.openxmlformats.org/officeDocument/2006/relationships/hyperlink" Target="consultantplus://offline/ref=BF7426F127B213E2CFB01A9D878372C5FAF736D84DFDAC56E6F3A10AF70723AAC6473BB216A0EA1D0A96E74Fk9M" TargetMode="External"/><Relationship Id="rId47" Type="http://schemas.openxmlformats.org/officeDocument/2006/relationships/hyperlink" Target="consultantplus://offline/ref=BF7426F127B213E2CFB01A9D878372C5FAF736D84DFDAC56E6F3A10AF70723AAC6473BB216A0EA1D0A96E74Fk9M" TargetMode="External"/><Relationship Id="rId50" Type="http://schemas.openxmlformats.org/officeDocument/2006/relationships/hyperlink" Target="consultantplus://offline/ref=BF7426F127B213E2CFB01A9D878372C5FAF736D84DFDAC56E6F3A10AF70723AAC6473BB216A0EA1D0A96E74Fk9M" TargetMode="External"/><Relationship Id="rId55" Type="http://schemas.openxmlformats.org/officeDocument/2006/relationships/hyperlink" Target="consultantplus://offline/ref=BF7426F127B213E2CFB01A9D878372C5FAF736D84DFDAC56E6F3A10AF70723AAC6473BB216A0EA1D0A96E74Fk9M" TargetMode="External"/><Relationship Id="rId7" Type="http://schemas.openxmlformats.org/officeDocument/2006/relationships/hyperlink" Target="consultantplus://offline/ref=8482E36F1EF1DD466CE6EE23A98F43BC295AD0718EA9BA6BE69752C90CB59267D58E9A2BE6997C33577D575CB9EE6E3C92D933D63215C4ABnCi4M" TargetMode="External"/><Relationship Id="rId12" Type="http://schemas.openxmlformats.org/officeDocument/2006/relationships/hyperlink" Target="consultantplus://offline/ref=8482E36F1EF1DD466CE6EE23A98F43BC295CD57B87ADBA6BE69752C90CB59267D58E9A2BE6997C33547D575CB9EE6E3C92D933D63215C4ABnCi4M" TargetMode="External"/><Relationship Id="rId17" Type="http://schemas.openxmlformats.org/officeDocument/2006/relationships/hyperlink" Target="consultantplus://offline/ref=4E794117FD0EED590EBF965221234C8C36253FB28A319651FD3FA7CB431D1310734BA411D2C36A361B6333mCj0M" TargetMode="External"/><Relationship Id="rId25" Type="http://schemas.openxmlformats.org/officeDocument/2006/relationships/hyperlink" Target="consultantplus://offline/ref=4E794117FD0EED590EBF965221234C8C36253FB28A319651FD3FA7CB431D1310734BA411D2C36A361B6333mCj0M" TargetMode="External"/><Relationship Id="rId33" Type="http://schemas.openxmlformats.org/officeDocument/2006/relationships/hyperlink" Target="consultantplus://offline/ref=BF7426F127B213E2CFB01A9D878372C5F9FF37DE4EA8FB54B7A6AF0FFF5779BAD00E37B008A0EE0B019DB1A82163FB3CF6E76AF10CAF982644k7M" TargetMode="External"/><Relationship Id="rId38" Type="http://schemas.openxmlformats.org/officeDocument/2006/relationships/hyperlink" Target="consultantplus://offline/ref=BF7426F127B213E2CFB01A9D878372C5FBFB35DC41A0A65EBFFFA30DF85826ADD7473BB108A0EC0503C2B4BD303BF73EEBF96EEB10AD9A42k4M" TargetMode="External"/><Relationship Id="rId46" Type="http://schemas.openxmlformats.org/officeDocument/2006/relationships/hyperlink" Target="consultantplus://offline/ref=BF7426F127B213E2CFB01A9D878372C5FAF736D84DFDAC56E6F3A10AF70723AAC6473BB216A0EA1D0A96E74Fk9M" TargetMode="External"/><Relationship Id="rId2" Type="http://schemas.openxmlformats.org/officeDocument/2006/relationships/settings" Target="settings.xml"/><Relationship Id="rId16" Type="http://schemas.openxmlformats.org/officeDocument/2006/relationships/hyperlink" Target="consultantplus://offline/ref=8482E36F1EF1DD466CE6EE23A98F43BC2B5BD77281A3BA6BE69752C90CB59267C78EC227E79A62325068010DFFnBiBM" TargetMode="External"/><Relationship Id="rId20" Type="http://schemas.openxmlformats.org/officeDocument/2006/relationships/hyperlink" Target="consultantplus://offline/ref=4E794117FD0EED590EBF965221234C8C352438B38360C153AC6AA9CE4B4D49006502A813CCC36E291B6865916A1184438619B56320DB6303m9j5M" TargetMode="External"/><Relationship Id="rId29" Type="http://schemas.openxmlformats.org/officeDocument/2006/relationships/hyperlink" Target="consultantplus://offline/ref=4E794117FD0EED590EBF965221234C8C352538B08364C153AC6AA9CE4B4D49006502A813CCC36E291B6865916A1184438619B56320DB6303m9j5M" TargetMode="External"/><Relationship Id="rId41" Type="http://schemas.openxmlformats.org/officeDocument/2006/relationships/hyperlink" Target="consultantplus://offline/ref=BF7426F127B213E2CFB01A9D878372C5FAF736D84DFDAC56E6F3A10AF70723AAC6473BB216A0EA1D0A96E74Fk9M" TargetMode="External"/><Relationship Id="rId54" Type="http://schemas.openxmlformats.org/officeDocument/2006/relationships/hyperlink" Target="consultantplus://offline/ref=BF7426F127B213E2CFB01A9D878372C5FAF736D84DFDAC56E6F3A10AF70723AAC6473BB216A0EA1D0A96E74Fk9M" TargetMode="External"/><Relationship Id="rId1" Type="http://schemas.openxmlformats.org/officeDocument/2006/relationships/styles" Target="styles.xml"/><Relationship Id="rId6" Type="http://schemas.openxmlformats.org/officeDocument/2006/relationships/hyperlink" Target="consultantplus://offline/ref=8482E36F1EF1DD466CE6EE23A98F43BC295AD0718EA9BA6BE69752C90CB59267D58E9A2BE6997C33557D575CB9EE6E3C92D933D63215C4ABnCi4M" TargetMode="External"/><Relationship Id="rId11" Type="http://schemas.openxmlformats.org/officeDocument/2006/relationships/hyperlink" Target="consultantplus://offline/ref=8482E36F1EF1DD466CE6EE23A98F43BC2A52D1778DFCED69B7C25CCC04E5C877C3C79629F899782C567601n0iDM" TargetMode="External"/><Relationship Id="rId24" Type="http://schemas.openxmlformats.org/officeDocument/2006/relationships/hyperlink" Target="consultantplus://offline/ref=4E794117FD0EED590EBF965221234C8C36253FB28A319651FD3FA7CB431D1310734BA411D2C36A361B6333mCj0M" TargetMode="External"/><Relationship Id="rId32" Type="http://schemas.openxmlformats.org/officeDocument/2006/relationships/hyperlink" Target="consultantplus://offline/ref=BF7426F127B213E2CFB01A9D878372C5FAF736D84DFDAC56E6F3A10AF70723AAC6473BB216A0EA1D0A96E74Fk9M" TargetMode="External"/><Relationship Id="rId37" Type="http://schemas.openxmlformats.org/officeDocument/2006/relationships/hyperlink" Target="consultantplus://offline/ref=BF7426F127B213E2CFB01A9D878372C5FAF736D84DFDAC56E6F3A10AF70723AAC6473BB216A0EA1D0A96E74Fk9M" TargetMode="External"/><Relationship Id="rId40" Type="http://schemas.openxmlformats.org/officeDocument/2006/relationships/hyperlink" Target="consultantplus://offline/ref=BF7426F127B213E2CFB01A9D878372C5FAF736D84DFDAC56E6F3A10AF70723AAC6473BB216A0EA1D0A96E74Fk9M" TargetMode="External"/><Relationship Id="rId45" Type="http://schemas.openxmlformats.org/officeDocument/2006/relationships/hyperlink" Target="consultantplus://offline/ref=BF7426F127B213E2CFB01A9D878372C5FAFF38D545AEFB54B7A6AF0FFF5779BAD00E37B008A0EE020E9DB1A82163FB3CF6E76AF10CAF982644k7M" TargetMode="External"/><Relationship Id="rId53" Type="http://schemas.openxmlformats.org/officeDocument/2006/relationships/hyperlink" Target="consultantplus://offline/ref=BF7426F127B213E2CFB01A9D878372C5FAF736D84DFDAC56E6F3A10AF70723AAC6473BB216A0EA1D0A96E74Fk9M" TargetMode="External"/><Relationship Id="rId58" Type="http://schemas.openxmlformats.org/officeDocument/2006/relationships/theme" Target="theme/theme1.xml"/><Relationship Id="rId5" Type="http://schemas.openxmlformats.org/officeDocument/2006/relationships/hyperlink" Target="consultantplus://offline/ref=8482E36F1EF1DD466CE6EE23A98F43BC2A52D1778DFCED69B7C25CCC04E5C877C3C79629F899782C567601n0iDM" TargetMode="External"/><Relationship Id="rId15" Type="http://schemas.openxmlformats.org/officeDocument/2006/relationships/hyperlink" Target="consultantplus://offline/ref=8482E36F1EF1DD466CE6EE23A98F43BC2B5ED27381A1E761EECE5ECB0BBACD70D2C7962AE6997D325F225249A8B6623E8FC737CC2E17C6nAi9M" TargetMode="External"/><Relationship Id="rId23" Type="http://schemas.openxmlformats.org/officeDocument/2006/relationships/hyperlink" Target="consultantplus://offline/ref=4E794117FD0EED590EBF965221234C8C352538B08364C153AC6AA9CE4B4D49006502A813CCC36E29196865916A1184438619B56320DB6303m9j5M" TargetMode="External"/><Relationship Id="rId28" Type="http://schemas.openxmlformats.org/officeDocument/2006/relationships/hyperlink" Target="consultantplus://offline/ref=4E794117FD0EED590EBF965221234C8C352B3BBE8060C153AC6AA9CE4B4D49006502A813CCC36E2A116865916A1184438619B56320DB6303m9j5M" TargetMode="External"/><Relationship Id="rId36" Type="http://schemas.openxmlformats.org/officeDocument/2006/relationships/hyperlink" Target="consultantplus://offline/ref=BF7426F127B213E2CFB01A9D878372C5FAF736D84DFDAC56E6F3A10AF70723AAC6473BB216A0EA1D0A96E74Fk9M" TargetMode="External"/><Relationship Id="rId49" Type="http://schemas.openxmlformats.org/officeDocument/2006/relationships/hyperlink" Target="consultantplus://offline/ref=BF7426F127B213E2CFB01A9D878372C5FAF736D84DFDAC56E6F3A10AF70723AAC6473BB216A0EA1D0A96E74Fk9M" TargetMode="External"/><Relationship Id="rId57" Type="http://schemas.openxmlformats.org/officeDocument/2006/relationships/fontTable" Target="fontTable.xml"/><Relationship Id="rId10" Type="http://schemas.openxmlformats.org/officeDocument/2006/relationships/hyperlink" Target="consultantplus://offline/ref=8482E36F1EF1DD466CE6EE23A98F43BC2A52D1778DFCED69B7C25CCC04E5DA779BCB972AE5907B3900274758F0BA602391C32DD02C15nCi4M" TargetMode="External"/><Relationship Id="rId19" Type="http://schemas.openxmlformats.org/officeDocument/2006/relationships/hyperlink" Target="consultantplus://offline/ref=4E794117FD0EED590EBF965221234C8C36253FB28A319651FD3FA7CB431D1310734BA411D2C36A361B6333mCj0M" TargetMode="External"/><Relationship Id="rId31" Type="http://schemas.openxmlformats.org/officeDocument/2006/relationships/hyperlink" Target="consultantplus://offline/ref=BF7426F127B213E2CFB01A9D878372C5F9FF37DE4EA8FB54B7A6AF0FFF5779BAD00E37B008A0EE0B0F9DB1A82163FB3CF6E76AF10CAF982644k7M" TargetMode="External"/><Relationship Id="rId44" Type="http://schemas.openxmlformats.org/officeDocument/2006/relationships/hyperlink" Target="consultantplus://offline/ref=BF7426F127B213E2CFB01A9D878372C5FAFF38D545AEFB54B7A6AF0FFF5779BAD00E37B008A0EE020C9DB1A82163FB3CF6E76AF10CAF982644k7M" TargetMode="External"/><Relationship Id="rId52" Type="http://schemas.openxmlformats.org/officeDocument/2006/relationships/hyperlink" Target="consultantplus://offline/ref=BF7426F127B213E2CFB01A9D878372C5FAF736D84DFDAC56E6F3A10AF70723AAC6473BB216A0EA1D0A96E74Fk9M" TargetMode="External"/><Relationship Id="rId4" Type="http://schemas.openxmlformats.org/officeDocument/2006/relationships/hyperlink" Target="consultantplus://offline/ref=8482E36F1EF1DD466CE6EE23A98F43BC2A52D1778DFCED69B7C25CCC04E5C877C3C79629F899782C567601n0iDM" TargetMode="External"/><Relationship Id="rId9" Type="http://schemas.openxmlformats.org/officeDocument/2006/relationships/hyperlink" Target="consultantplus://offline/ref=8482E36F1EF1DD466CE6EE23A98F43BC2A52D1778DFCED69B7C25CCC04E5C877C3C79629F899782C567601n0iDM" TargetMode="External"/><Relationship Id="rId14" Type="http://schemas.openxmlformats.org/officeDocument/2006/relationships/hyperlink" Target="consultantplus://offline/ref=8482E36F1EF1DD466CE6EE23A98F43BC2A52D1778DFCED69B7C25CCC04E5DA779BCB972AE69C7D3900274758F0BA602391C32DD02C15nCi4M" TargetMode="External"/><Relationship Id="rId22" Type="http://schemas.openxmlformats.org/officeDocument/2006/relationships/hyperlink" Target="consultantplus://offline/ref=4E794117FD0EED590EBF965221234C8C372C39B7866EC153AC6AA9CE4B4D49007702F01FCDC070281D7D33C02Cm4j4M" TargetMode="External"/><Relationship Id="rId27" Type="http://schemas.openxmlformats.org/officeDocument/2006/relationships/hyperlink" Target="consultantplus://offline/ref=4E794117FD0EED590EBF965221234C8C36253FB28A319651FD3FA7CB431D1310734BA411D2C36A361B6333mCj0M" TargetMode="External"/><Relationship Id="rId30" Type="http://schemas.openxmlformats.org/officeDocument/2006/relationships/hyperlink" Target="consultantplus://offline/ref=BF7426F127B213E2CFB01A9D878372C5FBFF32D844AFFB54B7A6AF0FFF5779BAD00E37B401ABBA524CC3E8F86628F639EBFB6AF741k2M" TargetMode="External"/><Relationship Id="rId35" Type="http://schemas.openxmlformats.org/officeDocument/2006/relationships/hyperlink" Target="consultantplus://offline/ref=BF7426F127B213E2CFB01A9D878372C5FAF736D84DFDAC56E6F3A10AF70723AAC6473BB216A0EA1D0A96E74Fk9M" TargetMode="External"/><Relationship Id="rId43" Type="http://schemas.openxmlformats.org/officeDocument/2006/relationships/hyperlink" Target="consultantplus://offline/ref=BF7426F127B213E2CFB01A9D878372C5FAF736D84DFDAC56E6F3A10AF70723AAC6473BB216A0EA1D0A96E74Fk9M" TargetMode="External"/><Relationship Id="rId48" Type="http://schemas.openxmlformats.org/officeDocument/2006/relationships/hyperlink" Target="consultantplus://offline/ref=BF7426F127B213E2CFB01A9D878372C5FBFF32D844AFFB54B7A6AF0FFF5779BAD00E37B008A0ED0A019DB1A82163FB3CF6E76AF10CAF982644k7M" TargetMode="External"/><Relationship Id="rId56" Type="http://schemas.openxmlformats.org/officeDocument/2006/relationships/hyperlink" Target="consultantplus://offline/ref=BF7426F127B213E2CFB01A9D878372C5FBFB38DF4FAFFB54B7A6AF0FFF5779BAD00E37B008A2EE070B9DB1A82163FB3CF6E76AF10CAF982644k7M" TargetMode="External"/><Relationship Id="rId8" Type="http://schemas.openxmlformats.org/officeDocument/2006/relationships/hyperlink" Target="consultantplus://offline/ref=8482E36F1EF1DD466CE6EE23A98F43BC2953D67684ADBA6BE69752C90CB59267D58E9A2BE6997C33547D575CB9EE6E3C92D933D63215C4ABnCi4M" TargetMode="External"/><Relationship Id="rId51" Type="http://schemas.openxmlformats.org/officeDocument/2006/relationships/hyperlink" Target="consultantplus://offline/ref=BF7426F127B213E2CFB01A9D878372C5FAF736D84DFDAC56E6F3A10AF70723AAC6473BB216A0EA1D0A96E74Fk9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4358</Words>
  <Characters>24841</Characters>
  <Application>Microsoft Office Word</Application>
  <DocSecurity>0</DocSecurity>
  <Lines>207</Lines>
  <Paragraphs>58</Paragraphs>
  <ScaleCrop>false</ScaleCrop>
  <Company/>
  <LinksUpToDate>false</LinksUpToDate>
  <CharactersWithSpaces>29141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Карабанова Елена Геннадьевна</dc:creator>
  <cp:keywords/>
  <dc:description/>
  <cp:lastModifiedBy>Карабанова Елена Геннадьевна</cp:lastModifiedBy>
  <cp:revision>2</cp:revision>
  <dcterms:created xsi:type="dcterms:W3CDTF">2020-04-13T12:32:00Z</dcterms:created>
  <dcterms:modified xsi:type="dcterms:W3CDTF">2020-04-13T12:37:00Z</dcterms:modified>
</cp:coreProperties>
</file>