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32" w:rsidRPr="0083631C" w:rsidRDefault="0049292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регионального значения </w:t>
      </w:r>
    </w:p>
    <w:p w:rsidR="003E5032" w:rsidRPr="0083631C" w:rsidRDefault="003E503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«Строительство ВЛ 110 </w:t>
      </w:r>
      <w:proofErr w:type="spellStart"/>
      <w:r w:rsidRPr="0083631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83631C">
        <w:rPr>
          <w:rFonts w:ascii="Times New Roman" w:hAnsi="Times New Roman" w:cs="Times New Roman"/>
          <w:b/>
          <w:sz w:val="26"/>
          <w:szCs w:val="26"/>
        </w:rPr>
        <w:t xml:space="preserve"> «Славянская 220 – Красноармейская» </w:t>
      </w:r>
    </w:p>
    <w:p w:rsidR="009A40C7" w:rsidRPr="0083631C" w:rsidRDefault="003E503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 расширением ПС 110 </w:t>
      </w:r>
      <w:proofErr w:type="spellStart"/>
      <w:r w:rsidRPr="0083631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83631C">
        <w:rPr>
          <w:rFonts w:ascii="Times New Roman" w:hAnsi="Times New Roman" w:cs="Times New Roman"/>
          <w:b/>
          <w:sz w:val="26"/>
          <w:szCs w:val="26"/>
        </w:rPr>
        <w:t xml:space="preserve"> «Красноармейская»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P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23:00:0000000:37</w:t>
            </w:r>
          </w:p>
        </w:tc>
        <w:tc>
          <w:tcPr>
            <w:tcW w:w="6525" w:type="dxa"/>
            <w:shd w:val="clear" w:color="auto" w:fill="auto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Славянский, Красноармейский районы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23:00:0000000:39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электросетевой комплекс ПС 110/10 </w:t>
            </w:r>
            <w:proofErr w:type="spellStart"/>
            <w:r w:rsidRPr="00953060">
              <w:rPr>
                <w:rFonts w:ascii="Times New Roman" w:hAnsi="Times New Roman"/>
              </w:rPr>
              <w:t>кВ</w:t>
            </w:r>
            <w:proofErr w:type="spellEnd"/>
            <w:r w:rsidRPr="00953060">
              <w:rPr>
                <w:rFonts w:ascii="Times New Roman" w:hAnsi="Times New Roman"/>
              </w:rPr>
              <w:t xml:space="preserve"> "Кирова" с прилегающей ВЛ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23:00:0000000:51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23:00:0000000:77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электросетевой комплекс ВЛ-35 </w:t>
            </w:r>
            <w:proofErr w:type="spellStart"/>
            <w:r w:rsidRPr="00953060">
              <w:rPr>
                <w:rFonts w:ascii="Times New Roman" w:hAnsi="Times New Roman"/>
              </w:rPr>
              <w:t>кВ</w:t>
            </w:r>
            <w:proofErr w:type="spellEnd"/>
            <w:r w:rsidRPr="00953060">
              <w:rPr>
                <w:rFonts w:ascii="Times New Roman" w:hAnsi="Times New Roman"/>
              </w:rPr>
              <w:t xml:space="preserve"> "Славянская-110-Центральная"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23:13:0000000:65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район Красноармейский, в границах района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23:13:0502000:409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23:13:0503000:42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вблизи п. Элитный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23:13:0602000:659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район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23:27:0000000:70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23:27:0000000:78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23:27:1201000:1314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23:27:1201000:1319 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границах плана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23:27:1201000:1331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границах плана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23:27:1201000:1373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23:27:1306000:165</w:t>
            </w:r>
          </w:p>
          <w:p w:rsidR="0083631C" w:rsidRPr="00953060" w:rsidRDefault="0083631C" w:rsidP="000B07FD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край Краснодарский, р-н Славянский, г. Славянск-на-Кубани, </w:t>
            </w:r>
            <w:proofErr w:type="spellStart"/>
            <w:r w:rsidRPr="00953060">
              <w:rPr>
                <w:rFonts w:ascii="Times New Roman" w:hAnsi="Times New Roman"/>
              </w:rPr>
              <w:t>мкр</w:t>
            </w:r>
            <w:proofErr w:type="spellEnd"/>
            <w:r w:rsidRPr="00953060">
              <w:rPr>
                <w:rFonts w:ascii="Times New Roman" w:hAnsi="Times New Roman"/>
              </w:rPr>
              <w:t>. Южный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23:13:0000000:1136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Местоположение установлено относительно ориентира, расположенного за пределами участка. Ориентир: станица Полтавская. Участок находится примерно в 3000 м от ориентира по направлению на запад.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23:13:0000000:1251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примерно в 800 м по направлению на запад от ориентира поселок Элитный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3520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3360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3052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23:13:0000000:462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 границах земель ЗАО им. Мичурина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23:13:0104042:2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23:13:0502000:585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23:13:0503000:167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примерно 3600 м на юго-запад от ориентира поселок Элитный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23:13:0503000:78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 3200 метрах на юго-запад от п. Элитный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23:13:0503000:80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1100 метров на северо-запад от п. Элитный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23:13:0602000:1770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1400 м на юго-запад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23:13:0602000:1771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1050 м на юго-запад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23:13:0602000:1993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х </w:t>
            </w:r>
            <w:proofErr w:type="spellStart"/>
            <w:r w:rsidRPr="00953060">
              <w:rPr>
                <w:rFonts w:ascii="Times New Roman" w:hAnsi="Times New Roman"/>
              </w:rPr>
              <w:t>Трудобеликовский</w:t>
            </w:r>
            <w:proofErr w:type="spellEnd"/>
            <w:r w:rsidRPr="00953060">
              <w:rPr>
                <w:rFonts w:ascii="Times New Roman" w:hAnsi="Times New Roman"/>
              </w:rPr>
              <w:t xml:space="preserve">, примерно в 4800 м по направлению на </w:t>
            </w:r>
            <w:proofErr w:type="spellStart"/>
            <w:r w:rsidRPr="00953060">
              <w:rPr>
                <w:rFonts w:ascii="Times New Roman" w:hAnsi="Times New Roman"/>
              </w:rPr>
              <w:t>северо</w:t>
            </w:r>
            <w:proofErr w:type="spellEnd"/>
            <w:r w:rsidRPr="00953060">
              <w:rPr>
                <w:rFonts w:ascii="Times New Roman" w:hAnsi="Times New Roman"/>
              </w:rPr>
              <w:t xml:space="preserve"> - восток от хутора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23:13:1201000:1566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3300 метров на запад от ориентира станица Полтавская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23:13:1201000:758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23:27:0000000:1263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на земельном участке ориентировочной площадью 5,83 га.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23:27:0000000:1565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Славянск-на-Кубани, юго-западнее садоводческого товарищества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r w:rsidRPr="00953060">
              <w:rPr>
                <w:rFonts w:ascii="Times New Roman" w:hAnsi="Times New Roman"/>
              </w:rPr>
              <w:t xml:space="preserve">" в районе участка №3 прилегающий к </w:t>
            </w:r>
            <w:proofErr w:type="gramStart"/>
            <w:r w:rsidRPr="00953060">
              <w:rPr>
                <w:rFonts w:ascii="Times New Roman" w:hAnsi="Times New Roman"/>
              </w:rPr>
              <w:t>объездной</w:t>
            </w:r>
            <w:proofErr w:type="gramEnd"/>
            <w:r w:rsidRPr="00953060">
              <w:rPr>
                <w:rFonts w:ascii="Times New Roman" w:hAnsi="Times New Roman"/>
              </w:rPr>
              <w:t xml:space="preserve"> а/д вокруг г.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23:27:0000000:1569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Славянское городское поселение, автомобильная дорога «</w:t>
            </w:r>
            <w:proofErr w:type="spellStart"/>
            <w:r w:rsidRPr="00953060">
              <w:rPr>
                <w:rFonts w:ascii="Times New Roman" w:hAnsi="Times New Roman"/>
              </w:rPr>
              <w:t>г.Краснодар</w:t>
            </w:r>
            <w:proofErr w:type="spellEnd"/>
            <w:r w:rsidRPr="00953060">
              <w:rPr>
                <w:rFonts w:ascii="Times New Roman" w:hAnsi="Times New Roman"/>
              </w:rPr>
              <w:t xml:space="preserve"> – </w:t>
            </w:r>
            <w:proofErr w:type="spellStart"/>
            <w:r w:rsidRPr="00953060">
              <w:rPr>
                <w:rFonts w:ascii="Times New Roman" w:hAnsi="Times New Roman"/>
              </w:rPr>
              <w:t>г.Темрюк</w:t>
            </w:r>
            <w:proofErr w:type="spellEnd"/>
            <w:r w:rsidRPr="00953060">
              <w:rPr>
                <w:rFonts w:ascii="Times New Roman" w:hAnsi="Times New Roman"/>
              </w:rPr>
              <w:t xml:space="preserve"> -х. Белый».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23:27:0000000:1577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Российская Федерация, Краснодарский край, Славянский район, 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23:27:0000000:1625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районе ЗАО "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>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23:27:1201000:1341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 поле №1 бригады №5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23:27:1201000:1361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23:27:1201000:1365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23:27:1201000:1412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23:27:1201000:1447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23:27:1201000:1449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23:27:1201000:1450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23:27:1201000:1451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br/>
              <w:t>край Краснодарский, р-н Славянский, в границах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23:27:1201000:1570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23:27:1201000:1634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</w:t>
            </w:r>
            <w:proofErr w:type="spellStart"/>
            <w:proofErr w:type="gramStart"/>
            <w:r w:rsidRPr="00953060">
              <w:rPr>
                <w:rFonts w:ascii="Times New Roman" w:hAnsi="Times New Roman"/>
              </w:rPr>
              <w:t>район,Прибрежное</w:t>
            </w:r>
            <w:proofErr w:type="spellEnd"/>
            <w:proofErr w:type="gramEnd"/>
            <w:r w:rsidRPr="00953060">
              <w:rPr>
                <w:rFonts w:ascii="Times New Roman" w:hAnsi="Times New Roman"/>
              </w:rPr>
              <w:t xml:space="preserve"> сельское поселение поселок Совхозный, район питомника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23:27:1203000:24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 с/п Прибрежное, п. Вишневый, ул. Жасминовая, дом 6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23:27:1301000:1243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автодорога Темрюк-Кропоткин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23:27:1301000:187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г. Славянск-на-Кубани, ул. Придорожная, 2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г. Славянск-на-Кубани, ул. Пролетарская, 250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район, под полигон воинской части 48268, </w:t>
            </w:r>
            <w:proofErr w:type="spellStart"/>
            <w:r w:rsidRPr="00953060">
              <w:rPr>
                <w:rFonts w:ascii="Times New Roman" w:hAnsi="Times New Roman"/>
              </w:rPr>
              <w:t>Кореновской</w:t>
            </w:r>
            <w:proofErr w:type="spellEnd"/>
            <w:r w:rsidRPr="00953060">
              <w:rPr>
                <w:rFonts w:ascii="Times New Roman" w:hAnsi="Times New Roman"/>
              </w:rPr>
              <w:t xml:space="preserve"> квартирно-эксплуатационной части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Участок №2, расположенный слева от объездного участка автодороги Кропоткин-Темрюк, примыкающий к землям с/т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r w:rsidRPr="00953060">
              <w:rPr>
                <w:rFonts w:ascii="Times New Roman" w:hAnsi="Times New Roman"/>
              </w:rPr>
              <w:t>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23:27:1305000:1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</w:t>
            </w:r>
            <w:proofErr w:type="gramStart"/>
            <w:r w:rsidRPr="00953060">
              <w:rPr>
                <w:rFonts w:ascii="Times New Roman" w:hAnsi="Times New Roman"/>
              </w:rPr>
              <w:t>район ,</w:t>
            </w:r>
            <w:proofErr w:type="gramEnd"/>
            <w:r w:rsidRPr="00953060">
              <w:rPr>
                <w:rFonts w:ascii="Times New Roman" w:hAnsi="Times New Roman"/>
              </w:rPr>
              <w:t xml:space="preserve"> Оросительное месторождение (скв.№2) сельхозтехникум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23:27:1305000:17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23:27:1306000:10334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Красная, 176/1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23:27:1306000:10454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Западная, 1/11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23:27:1306000:10664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Славянск-на-Кубани, юго-западнее садоводческого товарищества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proofErr w:type="gramStart"/>
            <w:r w:rsidRPr="00953060">
              <w:rPr>
                <w:rFonts w:ascii="Times New Roman" w:hAnsi="Times New Roman"/>
              </w:rPr>
              <w:t>",участок</w:t>
            </w:r>
            <w:proofErr w:type="gramEnd"/>
            <w:r w:rsidRPr="00953060">
              <w:rPr>
                <w:rFonts w:ascii="Times New Roman" w:hAnsi="Times New Roman"/>
              </w:rPr>
              <w:t xml:space="preserve"> 4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23:27:1306000:10694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 xml:space="preserve"> с/п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23:27:1306000:10756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Западная, 1/22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23:27:1306000:10905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с восточной стороны-федеральная трасса Славянск-Крымск, с южной-гравийная дорога к садовой бригаде № 5, с западной-сбросной канал 5-й садовой бригады, с северной-сбросной канал (район участка федеральной трассы Славянск-Темрюк) </w:t>
            </w:r>
            <w:proofErr w:type="spellStart"/>
            <w:r w:rsidRPr="00953060">
              <w:rPr>
                <w:rFonts w:ascii="Times New Roman" w:hAnsi="Times New Roman"/>
              </w:rPr>
              <w:t>южнаная</w:t>
            </w:r>
            <w:proofErr w:type="spellEnd"/>
            <w:r w:rsidRPr="00953060">
              <w:rPr>
                <w:rFonts w:ascii="Times New Roman" w:hAnsi="Times New Roman"/>
              </w:rPr>
              <w:t xml:space="preserve"> часть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23:27:1306000:10906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 восточной стороны-федеральная трасса Славянск-Крымск, с южной-гравийная дорога к садовой бригаде № 5, с западной-сбросной канал 5-й садовой бригады, с северной-сбросной канал (район участка федеральной трассы Славянск-Темрюк) северная часть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23:27:1306000:133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г. Славянск-на-Кубани, ул. Западная, 1/10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23:27:1306000:163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г. Славянск-на-Кубани, 60-й километр трассы "Темрюк - Краснодар - Кропоткин"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23:27:1306000:206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край Краснодарский, р-н Славянский, автодорога "Обход </w:t>
            </w:r>
            <w:proofErr w:type="spellStart"/>
            <w:r w:rsidRPr="00953060">
              <w:rPr>
                <w:rFonts w:ascii="Times New Roman" w:hAnsi="Times New Roman"/>
              </w:rPr>
              <w:t>г.Славянск</w:t>
            </w:r>
            <w:proofErr w:type="spellEnd"/>
            <w:r w:rsidRPr="00953060">
              <w:rPr>
                <w:rFonts w:ascii="Times New Roman" w:hAnsi="Times New Roman"/>
              </w:rPr>
              <w:t>-на-Кубани"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23:27:1306000:40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 Оросительное месторождение (ГУ)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23:27:1306000:46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р-н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23:48:0000000:141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23:48:0201037:1193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23:48:0303001:20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г. Славянск-на-Кубани, ул. Дружбы народов, 65/1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23:13:0000000:1266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</w:t>
            </w:r>
            <w:proofErr w:type="spellStart"/>
            <w:r w:rsidRPr="00953060">
              <w:rPr>
                <w:rFonts w:ascii="Times New Roman" w:hAnsi="Times New Roman"/>
              </w:rPr>
              <w:t>ст-ца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Полтавская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23:13:0000000:1267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23:13:0602000:2077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23:13:1201000:1586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23:27:1201006:10164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с/п Прибрежное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23:27:1303000:10058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23:27:1303000:10059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23:27:1303000:10062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23:27:1303000:10063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23:27:1303000:10064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23:27:1303000:10065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120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121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122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123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23:27:1303000:10070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124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23:27:1303000:10071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125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23:27:1304000:10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126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23:27:1304000:6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127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23:27:1304000:7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128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23:27:1304000:8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987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3261" w:type="dxa"/>
            <w:vAlign w:val="center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23:27:1304000:9</w:t>
            </w:r>
          </w:p>
        </w:tc>
        <w:tc>
          <w:tcPr>
            <w:tcW w:w="6525" w:type="dxa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83631C" w:rsidRPr="00953060" w:rsidTr="000B07FD">
        <w:tc>
          <w:tcPr>
            <w:tcW w:w="10773" w:type="dxa"/>
            <w:gridSpan w:val="3"/>
          </w:tcPr>
          <w:p w:rsidR="0083631C" w:rsidRPr="00953060" w:rsidRDefault="0083631C" w:rsidP="000B07FD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95306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953060">
              <w:rPr>
                <w:rFonts w:ascii="Times New Roman" w:hAnsi="Times New Roman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9B5011" w:rsidRPr="009B5011" w:rsidRDefault="009B5011" w:rsidP="009B50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- на указанный объект регионального значени</w:t>
      </w:r>
      <w:r w:rsidR="0083631C">
        <w:rPr>
          <w:rFonts w:ascii="Times New Roman" w:hAnsi="Times New Roman" w:cs="Times New Roman"/>
          <w:sz w:val="26"/>
          <w:szCs w:val="26"/>
        </w:rPr>
        <w:t>я</w:t>
      </w:r>
      <w:r w:rsidRPr="009B5011">
        <w:rPr>
          <w:rFonts w:ascii="Times New Roman" w:hAnsi="Times New Roman" w:cs="Times New Roman"/>
          <w:sz w:val="26"/>
          <w:szCs w:val="26"/>
        </w:rPr>
        <w:t xml:space="preserve"> зарегистрировано право собственности ПАО «Кубаньэнерго» (запись регистрации № 23-23/016-23/001/600/2016-1973/1 от 11.04.2016)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5011" w:rsidRPr="009B5011" w:rsidRDefault="009B5011" w:rsidP="009B50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строительство </w:t>
      </w:r>
      <w:r w:rsidRPr="009B5011">
        <w:rPr>
          <w:rFonts w:ascii="Times New Roman" w:hAnsi="Times New Roman"/>
          <w:sz w:val="26"/>
          <w:szCs w:val="26"/>
        </w:rPr>
        <w:t xml:space="preserve">объекта регионального значения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осуществлено в соответствии инвестиционной программой ПАО «Кубаньэнерго», утвержденной приказом Министерства энергетики Российской Федерации от 05.05.2012 № 229 «Об утверждении инвестиционной программы ПАО «Кубаньэнерго» на 2012-2017 годы» (в ред. приказов от 19.12.2012 № 630, </w:t>
      </w:r>
      <w:r w:rsidRPr="009B5011">
        <w:rPr>
          <w:rFonts w:ascii="Times New Roman" w:hAnsi="Times New Roman" w:cs="Times New Roman"/>
          <w:sz w:val="26"/>
          <w:szCs w:val="26"/>
          <w:shd w:val="clear" w:color="auto" w:fill="FFFFFF"/>
        </w:rPr>
        <w:t>08.10.2013 № 701</w:t>
      </w:r>
      <w:r w:rsidRPr="009B5011">
        <w:rPr>
          <w:rFonts w:ascii="Times New Roman" w:hAnsi="Times New Roman" w:cs="Times New Roman"/>
          <w:sz w:val="26"/>
          <w:szCs w:val="26"/>
        </w:rPr>
        <w:t>);</w:t>
      </w:r>
    </w:p>
    <w:p w:rsidR="009B5011" w:rsidRPr="009B5011" w:rsidRDefault="009B5011" w:rsidP="009B50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в отношении указанного </w:t>
      </w:r>
      <w:r w:rsidRPr="009B5011">
        <w:rPr>
          <w:rFonts w:ascii="Times New Roman" w:hAnsi="Times New Roman"/>
          <w:sz w:val="26"/>
          <w:szCs w:val="26"/>
        </w:rPr>
        <w:t>объекта региональн</w:t>
      </w:r>
      <w:bookmarkStart w:id="0" w:name="_GoBack"/>
      <w:bookmarkEnd w:id="0"/>
      <w:r w:rsidRPr="009B5011">
        <w:rPr>
          <w:rFonts w:ascii="Times New Roman" w:hAnsi="Times New Roman"/>
          <w:sz w:val="26"/>
          <w:szCs w:val="26"/>
        </w:rPr>
        <w:t xml:space="preserve">ого значения </w:t>
      </w:r>
      <w:r w:rsidRPr="009B5011">
        <w:rPr>
          <w:rFonts w:ascii="Times New Roman" w:hAnsi="Times New Roman" w:cs="Times New Roman"/>
          <w:sz w:val="26"/>
          <w:szCs w:val="26"/>
        </w:rPr>
        <w:t xml:space="preserve">утверждена документация по планировке территории приказом департамента по архитектуре и градостроительству Краснодарского края от 23.01.2015 № 8 «Об утверждении документации по планировке территории (проекта планировки и проекта межевания территории) для размещения линейного объекта «Строительство ВЛ 110 </w:t>
      </w:r>
      <w:proofErr w:type="spellStart"/>
      <w:r w:rsidRPr="009B501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B5011">
        <w:rPr>
          <w:rFonts w:ascii="Times New Roman" w:hAnsi="Times New Roman" w:cs="Times New Roman"/>
          <w:sz w:val="26"/>
          <w:szCs w:val="26"/>
        </w:rPr>
        <w:t xml:space="preserve"> «Славянская 220 – Красноармейская» с расширением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9B5011">
        <w:rPr>
          <w:rFonts w:ascii="Times New Roman" w:hAnsi="Times New Roman" w:cs="Times New Roman"/>
          <w:sz w:val="26"/>
          <w:szCs w:val="26"/>
        </w:rPr>
        <w:t xml:space="preserve">ПС 110 </w:t>
      </w:r>
      <w:proofErr w:type="spellStart"/>
      <w:r w:rsidRPr="009B501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B5011">
        <w:rPr>
          <w:rFonts w:ascii="Times New Roman" w:hAnsi="Times New Roman" w:cs="Times New Roman"/>
          <w:sz w:val="26"/>
          <w:szCs w:val="26"/>
        </w:rPr>
        <w:t xml:space="preserve"> «Красноармейская». </w:t>
      </w:r>
    </w:p>
    <w:p w:rsidR="00B272B0" w:rsidRPr="002437EF" w:rsidRDefault="00B272B0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C7" w:rsidRDefault="00CA61C7">
      <w:pPr>
        <w:spacing w:after="0" w:line="240" w:lineRule="auto"/>
      </w:pPr>
      <w:r>
        <w:separator/>
      </w:r>
    </w:p>
  </w:endnote>
  <w:endnote w:type="continuationSeparator" w:id="0">
    <w:p w:rsidR="00CA61C7" w:rsidRDefault="00CA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C7" w:rsidRDefault="00CA61C7">
      <w:pPr>
        <w:spacing w:after="0" w:line="240" w:lineRule="auto"/>
      </w:pPr>
      <w:r>
        <w:separator/>
      </w:r>
    </w:p>
  </w:footnote>
  <w:footnote w:type="continuationSeparator" w:id="0">
    <w:p w:rsidR="00CA61C7" w:rsidRDefault="00CA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3631C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9C8"/>
    <w:rsid w:val="00553D8A"/>
    <w:rsid w:val="00555F23"/>
    <w:rsid w:val="0055756D"/>
    <w:rsid w:val="005A207E"/>
    <w:rsid w:val="005A282D"/>
    <w:rsid w:val="005C239F"/>
    <w:rsid w:val="005F2933"/>
    <w:rsid w:val="005F346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61C7"/>
    <w:rsid w:val="00CC61F5"/>
    <w:rsid w:val="00CE024F"/>
    <w:rsid w:val="00CE3CC5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F9E3-A44A-48D9-997B-8F4F8708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84</cp:revision>
  <cp:lastPrinted>2019-02-08T08:07:00Z</cp:lastPrinted>
  <dcterms:created xsi:type="dcterms:W3CDTF">2016-04-01T11:58:00Z</dcterms:created>
  <dcterms:modified xsi:type="dcterms:W3CDTF">2019-07-03T08:47:00Z</dcterms:modified>
</cp:coreProperties>
</file>