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84" w:rsidRPr="001D0F73" w:rsidRDefault="002B4984" w:rsidP="001D0F73">
      <w:pPr>
        <w:tabs>
          <w:tab w:val="left" w:pos="10206"/>
        </w:tabs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A87598" w:rsidRPr="001D0F73" w:rsidRDefault="00A87598" w:rsidP="001D0F73">
      <w:pPr>
        <w:tabs>
          <w:tab w:val="left" w:pos="1020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6542E" w:rsidRPr="001D0F73" w:rsidRDefault="00E6542E" w:rsidP="001D0F7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F73">
        <w:rPr>
          <w:rFonts w:ascii="Times New Roman" w:hAnsi="Times New Roman" w:cs="Times New Roman"/>
          <w:b/>
          <w:sz w:val="28"/>
          <w:szCs w:val="28"/>
        </w:rPr>
        <w:t xml:space="preserve">О ходе реализации </w:t>
      </w:r>
      <w:r w:rsidR="00B87EEC">
        <w:rPr>
          <w:rFonts w:ascii="Times New Roman" w:hAnsi="Times New Roman" w:cs="Times New Roman"/>
          <w:b/>
          <w:sz w:val="28"/>
          <w:szCs w:val="28"/>
        </w:rPr>
        <w:t xml:space="preserve">«майских» указов </w:t>
      </w:r>
      <w:r w:rsidRPr="001D0F73">
        <w:rPr>
          <w:rFonts w:ascii="Times New Roman" w:hAnsi="Times New Roman" w:cs="Times New Roman"/>
          <w:b/>
          <w:sz w:val="28"/>
          <w:szCs w:val="28"/>
        </w:rPr>
        <w:t>Президента Российской Федерации</w:t>
      </w:r>
    </w:p>
    <w:p w:rsidR="00E6542E" w:rsidRPr="001D0F73" w:rsidRDefault="00E6542E" w:rsidP="001D0F7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6542E" w:rsidRPr="001D0F73" w:rsidRDefault="00E6542E" w:rsidP="001D0F7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73">
        <w:rPr>
          <w:rFonts w:ascii="Times New Roman" w:hAnsi="Times New Roman"/>
          <w:sz w:val="28"/>
          <w:szCs w:val="28"/>
        </w:rPr>
        <w:t>Указ Президента Российской Федерации «О мерах по обеспечению граждан Российской Федерации доступным и комфортным жильем и повышению качества коммунальных услуг»</w:t>
      </w:r>
      <w:r w:rsidR="00E2237B" w:rsidRPr="001D0F73">
        <w:rPr>
          <w:rFonts w:ascii="Times New Roman" w:hAnsi="Times New Roman"/>
          <w:sz w:val="28"/>
          <w:szCs w:val="28"/>
        </w:rPr>
        <w:t xml:space="preserve"> от</w:t>
      </w:r>
      <w:r w:rsidRPr="001D0F73">
        <w:rPr>
          <w:rFonts w:ascii="Times New Roman" w:hAnsi="Times New Roman"/>
          <w:sz w:val="28"/>
          <w:szCs w:val="28"/>
        </w:rPr>
        <w:t xml:space="preserve"> 7.05.2012 г. № 600</w:t>
      </w:r>
      <w:r w:rsidR="00A50290" w:rsidRPr="001D0F73">
        <w:rPr>
          <w:rFonts w:ascii="Times New Roman" w:hAnsi="Times New Roman"/>
          <w:sz w:val="28"/>
          <w:szCs w:val="28"/>
        </w:rPr>
        <w:t xml:space="preserve"> </w:t>
      </w:r>
      <w:r w:rsidR="00A50290" w:rsidRPr="001D0F73">
        <w:rPr>
          <w:rFonts w:ascii="Times New Roman" w:hAnsi="Times New Roman" w:cs="Times New Roman"/>
          <w:sz w:val="28"/>
          <w:szCs w:val="28"/>
        </w:rPr>
        <w:t>п. 2 «е»</w:t>
      </w:r>
      <w:r w:rsidR="001D0F73" w:rsidRPr="001D0F73">
        <w:rPr>
          <w:rFonts w:ascii="Times New Roman" w:hAnsi="Times New Roman" w:cs="Times New Roman"/>
          <w:sz w:val="28"/>
          <w:szCs w:val="28"/>
        </w:rPr>
        <w:t xml:space="preserve">: «до марта 2013 г. разработать </w:t>
      </w:r>
      <w:bookmarkStart w:id="0" w:name="_GoBack"/>
      <w:r w:rsidR="001D0F73" w:rsidRPr="001D0F73">
        <w:rPr>
          <w:sz w:val="28"/>
          <w:szCs w:val="28"/>
        </w:rPr>
        <w:fldChar w:fldCharType="begin"/>
      </w:r>
      <w:r w:rsidR="001D0F73" w:rsidRPr="001D0F73">
        <w:rPr>
          <w:sz w:val="28"/>
          <w:szCs w:val="28"/>
        </w:rPr>
        <w:instrText xml:space="preserve"> HYPERLINK "garantF1://70361632.1000" </w:instrText>
      </w:r>
      <w:r w:rsidR="001D0F73" w:rsidRPr="001D0F73">
        <w:rPr>
          <w:sz w:val="28"/>
          <w:szCs w:val="28"/>
        </w:rPr>
        <w:fldChar w:fldCharType="separate"/>
      </w:r>
      <w:r w:rsidR="001D0F73" w:rsidRPr="001D0F7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комплекс мер</w:t>
      </w:r>
      <w:r w:rsidR="001D0F73" w:rsidRPr="001D0F7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="001D0F73" w:rsidRPr="001D0F73">
        <w:rPr>
          <w:rFonts w:ascii="Times New Roman" w:hAnsi="Times New Roman" w:cs="Times New Roman"/>
          <w:sz w:val="28"/>
          <w:szCs w:val="28"/>
        </w:rPr>
        <w:t>, направленных на решение задач, связанных с ликвидацией аварийног</w:t>
      </w:r>
      <w:bookmarkEnd w:id="0"/>
      <w:r w:rsidR="001D0F73" w:rsidRPr="001D0F73">
        <w:rPr>
          <w:rFonts w:ascii="Times New Roman" w:hAnsi="Times New Roman" w:cs="Times New Roman"/>
          <w:sz w:val="28"/>
          <w:szCs w:val="28"/>
        </w:rPr>
        <w:t>о жилищного фонда»</w:t>
      </w:r>
      <w:r w:rsidR="00A50290" w:rsidRPr="001D0F73">
        <w:rPr>
          <w:rFonts w:ascii="Times New Roman" w:hAnsi="Times New Roman"/>
          <w:sz w:val="28"/>
          <w:szCs w:val="28"/>
        </w:rPr>
        <w:t>.</w:t>
      </w:r>
    </w:p>
    <w:p w:rsidR="00A50290" w:rsidRPr="001D0F73" w:rsidRDefault="00A50290" w:rsidP="001D0F73">
      <w:pPr>
        <w:pStyle w:val="a3"/>
        <w:suppressLineNumber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73">
        <w:rPr>
          <w:rFonts w:ascii="Times New Roman" w:hAnsi="Times New Roman" w:cs="Times New Roman"/>
          <w:sz w:val="28"/>
          <w:szCs w:val="28"/>
        </w:rPr>
        <w:t>В</w:t>
      </w:r>
      <w:r w:rsidRPr="001D0F73">
        <w:rPr>
          <w:sz w:val="28"/>
          <w:szCs w:val="28"/>
        </w:rPr>
        <w:t xml:space="preserve"> </w:t>
      </w:r>
      <w:r w:rsidRPr="001D0F73">
        <w:rPr>
          <w:rFonts w:ascii="Times New Roman" w:hAnsi="Times New Roman" w:cs="Times New Roman"/>
          <w:sz w:val="28"/>
          <w:szCs w:val="28"/>
        </w:rPr>
        <w:t xml:space="preserve">2017 году продолжается реализация адресной программы Краснодарского края «Переселение граждан из аварийного жилищного фонда на 2013–2017 годы», утвержденной постановлением главы администрации (губернатора) Краснодарского края от 25.06.2013 г. № 615. Общий объем финансирования Программы составляет более 2,8 млрд. руб. Ожидаемые конечные результаты реализации программы: переселение 4205 человек из 1596 жилых помещений, находящихся в 165 аварийных многоквартирных домах общей площадью жилых помещений 57,1 тыс. кв. метра, их снос. По этапу 2014-2015 годов мероприятия завершены. Переселены 798 человек в приобретенные 301 жилое помещение общей площадью свыше 10 тыс. кв. метров. Общий объем финансирования составил 548,9 млн. рублей. </w:t>
      </w:r>
    </w:p>
    <w:p w:rsidR="00A50290" w:rsidRPr="001D0F73" w:rsidRDefault="00A50290" w:rsidP="001D0F73">
      <w:pPr>
        <w:pStyle w:val="a3"/>
        <w:suppressLineNumber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73">
        <w:rPr>
          <w:rFonts w:ascii="Times New Roman" w:hAnsi="Times New Roman" w:cs="Times New Roman"/>
          <w:sz w:val="28"/>
          <w:szCs w:val="28"/>
        </w:rPr>
        <w:t xml:space="preserve">По этапу 2015-2016 годов программные мероприятия также завершены, переселены 733 человека в 283 жилых помещения общей площадью более 14 тыс. кв. метров. Общий объем финансирования составил 535,5 млн. рублей.  </w:t>
      </w:r>
    </w:p>
    <w:p w:rsidR="00A50290" w:rsidRPr="001D0F73" w:rsidRDefault="00A50290" w:rsidP="001D0F7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73">
        <w:rPr>
          <w:rFonts w:ascii="Times New Roman" w:hAnsi="Times New Roman" w:cs="Times New Roman"/>
          <w:sz w:val="28"/>
          <w:szCs w:val="28"/>
        </w:rPr>
        <w:t>Продолжается реализация этапа 2016 года, в соответствии с которым до 1 сентября 2017 года планируется переселить 715 человек из 299 жилых помещений общей площадью более 10 тыс. кв. метров. На реализацию мероприятий предусмотрено средств в размере 490,7 млн. рублей. Муниципальные контракты заключены на 292 квартиры. По оставшимся 7 квартирам администрациями муниципальных образований проводятся конкурсные процедуры.</w:t>
      </w:r>
      <w:r w:rsidRPr="001D0F73">
        <w:rPr>
          <w:sz w:val="28"/>
          <w:szCs w:val="28"/>
        </w:rPr>
        <w:t xml:space="preserve"> </w:t>
      </w:r>
      <w:r w:rsidRPr="001D0F73">
        <w:rPr>
          <w:rFonts w:ascii="Times New Roman" w:hAnsi="Times New Roman" w:cs="Times New Roman"/>
          <w:sz w:val="28"/>
          <w:szCs w:val="28"/>
        </w:rPr>
        <w:t>По данному этапу переселены 42 человека их 21 жилого помещения общей площадью 902,2 кв. метра.</w:t>
      </w:r>
    </w:p>
    <w:p w:rsidR="00A50290" w:rsidRPr="001D0F73" w:rsidRDefault="00A50290" w:rsidP="001D0F7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D6F" w:rsidRPr="001D0F73" w:rsidRDefault="00EF1D6F" w:rsidP="001D0F7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290" w:rsidRPr="001D0F73" w:rsidRDefault="00484492" w:rsidP="001D0F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73">
        <w:rPr>
          <w:rFonts w:ascii="Times New Roman" w:hAnsi="Times New Roman" w:cs="Times New Roman"/>
          <w:b/>
          <w:sz w:val="28"/>
          <w:szCs w:val="28"/>
        </w:rPr>
        <w:t>2.</w:t>
      </w:r>
      <w:r w:rsidRPr="001D0F73">
        <w:rPr>
          <w:rFonts w:ascii="Times New Roman" w:hAnsi="Times New Roman" w:cs="Times New Roman"/>
          <w:sz w:val="28"/>
          <w:szCs w:val="28"/>
        </w:rPr>
        <w:tab/>
      </w:r>
      <w:r w:rsidR="00E6542E" w:rsidRPr="001D0F73">
        <w:rPr>
          <w:rFonts w:ascii="Times New Roman" w:hAnsi="Times New Roman" w:cs="Times New Roman"/>
          <w:sz w:val="28"/>
          <w:szCs w:val="28"/>
        </w:rPr>
        <w:t>Указ Президента Российской Федерации «Об основных направлениях совершенствования системы государственного управления</w:t>
      </w:r>
      <w:r w:rsidR="00E6542E" w:rsidRPr="001D0F73">
        <w:rPr>
          <w:rFonts w:ascii="Times New Roman" w:hAnsi="Times New Roman"/>
          <w:sz w:val="28"/>
          <w:szCs w:val="28"/>
        </w:rPr>
        <w:t>» от 7.05.2012 г. № 601</w:t>
      </w:r>
      <w:r w:rsidR="00A50290" w:rsidRPr="001D0F73">
        <w:rPr>
          <w:rFonts w:ascii="Times New Roman" w:hAnsi="Times New Roman"/>
          <w:sz w:val="28"/>
          <w:szCs w:val="28"/>
        </w:rPr>
        <w:t xml:space="preserve"> </w:t>
      </w:r>
      <w:r w:rsidR="00A50290" w:rsidRPr="001D0F73">
        <w:rPr>
          <w:rFonts w:ascii="Times New Roman" w:hAnsi="Times New Roman" w:cs="Times New Roman"/>
          <w:sz w:val="28"/>
          <w:szCs w:val="28"/>
        </w:rPr>
        <w:t>обеспечить достижение следующих показателей:</w:t>
      </w:r>
    </w:p>
    <w:p w:rsidR="00A50290" w:rsidRPr="001D0F73" w:rsidRDefault="00A50290" w:rsidP="001D0F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73">
        <w:rPr>
          <w:rFonts w:ascii="Times New Roman" w:hAnsi="Times New Roman" w:cs="Times New Roman"/>
          <w:sz w:val="28"/>
          <w:szCs w:val="28"/>
        </w:rPr>
        <w:t>а) уровень удовлетворенности граждан Российской Федерации качеством предоставления государственных и муниципальных услуг к 2018 году - не менее 90 процентов;</w:t>
      </w:r>
    </w:p>
    <w:p w:rsidR="00E6542E" w:rsidRPr="001D0F73" w:rsidRDefault="00A50290" w:rsidP="001D0F7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73">
        <w:rPr>
          <w:rFonts w:ascii="Times New Roman" w:hAnsi="Times New Roman" w:cs="Times New Roman"/>
          <w:sz w:val="28"/>
          <w:szCs w:val="28"/>
        </w:rPr>
        <w:t>в) доля граждан, использующих механизм получения государственных и муниципальных услуг в электронной форме, к 2018 году - не менее 70 процентов</w:t>
      </w:r>
      <w:r w:rsidR="001D0F73" w:rsidRPr="001D0F73">
        <w:rPr>
          <w:rFonts w:ascii="Times New Roman" w:hAnsi="Times New Roman" w:cs="Times New Roman"/>
          <w:sz w:val="28"/>
          <w:szCs w:val="28"/>
        </w:rPr>
        <w:t>.</w:t>
      </w:r>
    </w:p>
    <w:p w:rsidR="001D0F73" w:rsidRPr="001D0F73" w:rsidRDefault="001D0F73" w:rsidP="001D0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73">
        <w:rPr>
          <w:rFonts w:ascii="Times New Roman" w:hAnsi="Times New Roman" w:cs="Times New Roman"/>
          <w:sz w:val="28"/>
          <w:szCs w:val="28"/>
        </w:rPr>
        <w:t xml:space="preserve">Для обеспечения равного доступа граждан края и организаций к информационным ресурсам, переводу предоставления государственных и муниципальных услуг в электронном виде, министерством предоставляется одна государственная услуга - утверждение нормативов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более. Государственная услуга переведена в электронный вид и предоставляется министерством на безвозмездной основе. В электронной форме ее можно получить на портале электронного правительства: </w:t>
      </w:r>
      <w:hyperlink r:id="rId6" w:history="1">
        <w:r w:rsidRPr="001D0F73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1D0F73">
        <w:rPr>
          <w:rFonts w:ascii="Times New Roman" w:hAnsi="Times New Roman" w:cs="Times New Roman"/>
          <w:sz w:val="28"/>
          <w:szCs w:val="28"/>
        </w:rPr>
        <w:t>.</w:t>
      </w:r>
    </w:p>
    <w:p w:rsidR="001D0F73" w:rsidRPr="001D0F73" w:rsidRDefault="001D0F73" w:rsidP="001D0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73">
        <w:rPr>
          <w:rFonts w:ascii="Times New Roman" w:hAnsi="Times New Roman" w:cs="Times New Roman"/>
          <w:sz w:val="28"/>
          <w:szCs w:val="28"/>
        </w:rPr>
        <w:t>Получение услуги доступно заявителям по принципу «одного окна» на базе многофункциональных центров предоставления государственных и муниципальных услуг.</w:t>
      </w:r>
    </w:p>
    <w:p w:rsidR="001D0F73" w:rsidRPr="001D0F73" w:rsidRDefault="001D0F73" w:rsidP="001D0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73">
        <w:rPr>
          <w:rFonts w:ascii="Times New Roman" w:hAnsi="Times New Roman" w:cs="Times New Roman"/>
          <w:sz w:val="28"/>
          <w:szCs w:val="28"/>
        </w:rPr>
        <w:t>Временя ожидания заявителя в очереди за получением государственной услуги сокращено до 15 минут.</w:t>
      </w:r>
    </w:p>
    <w:p w:rsidR="001D0F73" w:rsidRPr="001D0F73" w:rsidRDefault="001D0F73" w:rsidP="001D0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73">
        <w:rPr>
          <w:rFonts w:ascii="Times New Roman" w:hAnsi="Times New Roman" w:cs="Times New Roman"/>
          <w:sz w:val="28"/>
          <w:szCs w:val="28"/>
        </w:rPr>
        <w:t>В 2015 году удовлетворенность качеством предоставления государственной услуги юридическим лицам и индивидуальным предпринимателям составила 100%.</w:t>
      </w:r>
    </w:p>
    <w:p w:rsidR="001D0F73" w:rsidRPr="001D0F73" w:rsidRDefault="001D0F73" w:rsidP="001D0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73">
        <w:rPr>
          <w:rFonts w:ascii="Times New Roman" w:hAnsi="Times New Roman" w:cs="Times New Roman"/>
          <w:sz w:val="28"/>
          <w:szCs w:val="28"/>
        </w:rPr>
        <w:t xml:space="preserve">В 2016 году отделом теплоэнергетики министерства было оказано 18 государственных услуг. </w:t>
      </w:r>
    </w:p>
    <w:p w:rsidR="001D0F73" w:rsidRPr="001D0F73" w:rsidRDefault="001D0F73" w:rsidP="001D0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73">
        <w:rPr>
          <w:rFonts w:ascii="Times New Roman" w:hAnsi="Times New Roman" w:cs="Times New Roman"/>
          <w:sz w:val="28"/>
          <w:szCs w:val="28"/>
        </w:rPr>
        <w:t>За 1 квартал 2017 года заявлений на оказание государственной услуги не поступало.</w:t>
      </w:r>
    </w:p>
    <w:p w:rsidR="001D0F73" w:rsidRPr="001D0F73" w:rsidRDefault="001D0F73" w:rsidP="001D0F7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73">
        <w:rPr>
          <w:rFonts w:ascii="Times New Roman" w:hAnsi="Times New Roman" w:cs="Times New Roman"/>
          <w:sz w:val="28"/>
          <w:szCs w:val="28"/>
        </w:rPr>
        <w:t>В 2015, 2016 годах и в 1 квартале 2017 года жалоб от индивидуальных предпринимателей и юридических лиц по вопросу предоставления министерством государственной услуги по утверждению нормативов запасов топлива не поступало.</w:t>
      </w:r>
    </w:p>
    <w:p w:rsidR="001D0F73" w:rsidRPr="001D0F73" w:rsidRDefault="001D0F73" w:rsidP="001D0F73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E6542E" w:rsidRPr="001D0F73" w:rsidRDefault="00E6542E" w:rsidP="001D0F7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6542E" w:rsidRPr="001D0F73" w:rsidSect="001D0F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A806FA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930611"/>
    <w:multiLevelType w:val="hybridMultilevel"/>
    <w:tmpl w:val="F8BCD096"/>
    <w:lvl w:ilvl="0" w:tplc="0419000F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A117A9"/>
    <w:multiLevelType w:val="hybridMultilevel"/>
    <w:tmpl w:val="34367C84"/>
    <w:lvl w:ilvl="0" w:tplc="3FE0F51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5335A"/>
    <w:multiLevelType w:val="hybridMultilevel"/>
    <w:tmpl w:val="E576A39E"/>
    <w:lvl w:ilvl="0" w:tplc="5B24F7DC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52D40"/>
    <w:multiLevelType w:val="hybridMultilevel"/>
    <w:tmpl w:val="4612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542F1"/>
    <w:multiLevelType w:val="hybridMultilevel"/>
    <w:tmpl w:val="B2C83068"/>
    <w:lvl w:ilvl="0" w:tplc="2B4695C8">
      <w:start w:val="2"/>
      <w:numFmt w:val="decimal"/>
      <w:lvlText w:val="%1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2E"/>
    <w:rsid w:val="00032DBC"/>
    <w:rsid w:val="00064C57"/>
    <w:rsid w:val="000A73B2"/>
    <w:rsid w:val="000C666F"/>
    <w:rsid w:val="000D05CC"/>
    <w:rsid w:val="000D6FCC"/>
    <w:rsid w:val="000F47FA"/>
    <w:rsid w:val="000F7479"/>
    <w:rsid w:val="00113544"/>
    <w:rsid w:val="00124446"/>
    <w:rsid w:val="00140E1D"/>
    <w:rsid w:val="00150CA9"/>
    <w:rsid w:val="001C0710"/>
    <w:rsid w:val="001D0F73"/>
    <w:rsid w:val="001F3E15"/>
    <w:rsid w:val="002733CD"/>
    <w:rsid w:val="00282A3A"/>
    <w:rsid w:val="002A00D6"/>
    <w:rsid w:val="002A2606"/>
    <w:rsid w:val="002B4984"/>
    <w:rsid w:val="002F08E5"/>
    <w:rsid w:val="002F289B"/>
    <w:rsid w:val="00303D51"/>
    <w:rsid w:val="00377933"/>
    <w:rsid w:val="00387630"/>
    <w:rsid w:val="00396D61"/>
    <w:rsid w:val="003A2481"/>
    <w:rsid w:val="00412849"/>
    <w:rsid w:val="00417490"/>
    <w:rsid w:val="004476BF"/>
    <w:rsid w:val="004645C2"/>
    <w:rsid w:val="00484492"/>
    <w:rsid w:val="004A32A0"/>
    <w:rsid w:val="004C1DDF"/>
    <w:rsid w:val="004C7D32"/>
    <w:rsid w:val="004D2B83"/>
    <w:rsid w:val="004D7E09"/>
    <w:rsid w:val="00507CF3"/>
    <w:rsid w:val="00523313"/>
    <w:rsid w:val="00524D56"/>
    <w:rsid w:val="00527F67"/>
    <w:rsid w:val="00542B83"/>
    <w:rsid w:val="00544F2E"/>
    <w:rsid w:val="00564E7D"/>
    <w:rsid w:val="00565C09"/>
    <w:rsid w:val="00567871"/>
    <w:rsid w:val="005723D9"/>
    <w:rsid w:val="00575DB9"/>
    <w:rsid w:val="005E5D30"/>
    <w:rsid w:val="005F02CA"/>
    <w:rsid w:val="006000CD"/>
    <w:rsid w:val="00606D76"/>
    <w:rsid w:val="00612902"/>
    <w:rsid w:val="00665D0C"/>
    <w:rsid w:val="006C54D2"/>
    <w:rsid w:val="006D273D"/>
    <w:rsid w:val="00711242"/>
    <w:rsid w:val="007114AC"/>
    <w:rsid w:val="0071199A"/>
    <w:rsid w:val="007334A1"/>
    <w:rsid w:val="007470D4"/>
    <w:rsid w:val="0076559A"/>
    <w:rsid w:val="0077330B"/>
    <w:rsid w:val="007B1D52"/>
    <w:rsid w:val="007C216D"/>
    <w:rsid w:val="007C7AA1"/>
    <w:rsid w:val="007E243D"/>
    <w:rsid w:val="007E4DE8"/>
    <w:rsid w:val="007F0F17"/>
    <w:rsid w:val="0081224B"/>
    <w:rsid w:val="00831F90"/>
    <w:rsid w:val="00880E31"/>
    <w:rsid w:val="008879CC"/>
    <w:rsid w:val="00893CA6"/>
    <w:rsid w:val="008B2D92"/>
    <w:rsid w:val="008B5BCF"/>
    <w:rsid w:val="008C266D"/>
    <w:rsid w:val="008D5F80"/>
    <w:rsid w:val="008E34CA"/>
    <w:rsid w:val="00915593"/>
    <w:rsid w:val="009547C9"/>
    <w:rsid w:val="00955EF9"/>
    <w:rsid w:val="009A3CA1"/>
    <w:rsid w:val="00A273F3"/>
    <w:rsid w:val="00A41E3A"/>
    <w:rsid w:val="00A439AB"/>
    <w:rsid w:val="00A50290"/>
    <w:rsid w:val="00A73BA8"/>
    <w:rsid w:val="00A77625"/>
    <w:rsid w:val="00A847F1"/>
    <w:rsid w:val="00A87598"/>
    <w:rsid w:val="00A97381"/>
    <w:rsid w:val="00AF4DCC"/>
    <w:rsid w:val="00B063ED"/>
    <w:rsid w:val="00B55632"/>
    <w:rsid w:val="00B67057"/>
    <w:rsid w:val="00B73C95"/>
    <w:rsid w:val="00B87EEC"/>
    <w:rsid w:val="00BC79C6"/>
    <w:rsid w:val="00BF7B04"/>
    <w:rsid w:val="00C0657C"/>
    <w:rsid w:val="00C2038F"/>
    <w:rsid w:val="00C35105"/>
    <w:rsid w:val="00C51FA0"/>
    <w:rsid w:val="00C866B2"/>
    <w:rsid w:val="00CA6976"/>
    <w:rsid w:val="00CD512A"/>
    <w:rsid w:val="00CE3D56"/>
    <w:rsid w:val="00D02F21"/>
    <w:rsid w:val="00D06E2D"/>
    <w:rsid w:val="00D5279C"/>
    <w:rsid w:val="00D6308D"/>
    <w:rsid w:val="00D724B2"/>
    <w:rsid w:val="00DB7FDA"/>
    <w:rsid w:val="00DD62D2"/>
    <w:rsid w:val="00DF4E19"/>
    <w:rsid w:val="00DF728B"/>
    <w:rsid w:val="00E2237B"/>
    <w:rsid w:val="00E322F6"/>
    <w:rsid w:val="00E6542E"/>
    <w:rsid w:val="00E733B2"/>
    <w:rsid w:val="00EF1D6F"/>
    <w:rsid w:val="00F2787D"/>
    <w:rsid w:val="00F54DB2"/>
    <w:rsid w:val="00F933E1"/>
    <w:rsid w:val="00FD4824"/>
    <w:rsid w:val="00F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F5CF1-548C-407A-B06C-79F3D4A7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42E"/>
  </w:style>
  <w:style w:type="paragraph" w:styleId="1">
    <w:name w:val="heading 1"/>
    <w:basedOn w:val="a"/>
    <w:next w:val="a"/>
    <w:link w:val="10"/>
    <w:uiPriority w:val="99"/>
    <w:qFormat/>
    <w:rsid w:val="00E6542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542E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E6542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6542E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E6542E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44F2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44F2E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44F2E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44F2E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7B1D52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B1D52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B1D52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99"/>
    <w:qFormat/>
    <w:rsid w:val="00711242"/>
    <w:pPr>
      <w:spacing w:after="0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2444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44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54DB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8C616-8B73-49AF-9AA4-913CD8FD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Максименко</dc:creator>
  <cp:lastModifiedBy>Тараненко Ольга Алексеевна</cp:lastModifiedBy>
  <cp:revision>3</cp:revision>
  <cp:lastPrinted>2016-12-14T13:51:00Z</cp:lastPrinted>
  <dcterms:created xsi:type="dcterms:W3CDTF">2017-05-17T12:59:00Z</dcterms:created>
  <dcterms:modified xsi:type="dcterms:W3CDTF">2017-05-17T13:00:00Z</dcterms:modified>
</cp:coreProperties>
</file>